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BB61" w14:textId="11CFD0B8" w:rsidR="00C67ABD" w:rsidRPr="00C67ABD" w:rsidRDefault="00C67ABD" w:rsidP="00C67ABD">
      <w:pPr>
        <w:pStyle w:val="Normal1"/>
        <w:bidi/>
        <w:jc w:val="center"/>
        <w:rPr>
          <w:rFonts w:eastAsia="Calibri" w:hint="cs"/>
          <w:bCs/>
          <w:color w:val="auto"/>
          <w:sz w:val="26"/>
          <w:szCs w:val="26"/>
          <w:rtl/>
        </w:rPr>
      </w:pPr>
      <w:r w:rsidRPr="00C67ABD">
        <w:rPr>
          <w:rFonts w:eastAsia="Calibri" w:hint="cs"/>
          <w:bCs/>
          <w:color w:val="auto"/>
          <w:sz w:val="26"/>
          <w:szCs w:val="26"/>
          <w:rtl/>
        </w:rPr>
        <w:t xml:space="preserve">ينظّم متحف </w:t>
      </w:r>
      <w:proofErr w:type="spellStart"/>
      <w:r w:rsidRPr="00C67ABD">
        <w:rPr>
          <w:rFonts w:eastAsia="Calibri" w:hint="cs"/>
          <w:bCs/>
          <w:color w:val="auto"/>
          <w:sz w:val="26"/>
          <w:szCs w:val="26"/>
          <w:rtl/>
        </w:rPr>
        <w:t>سرسق</w:t>
      </w:r>
      <w:proofErr w:type="spellEnd"/>
      <w:r w:rsidRPr="00C67ABD">
        <w:rPr>
          <w:rFonts w:eastAsia="Calibri" w:hint="cs"/>
          <w:bCs/>
          <w:color w:val="auto"/>
          <w:sz w:val="26"/>
          <w:szCs w:val="26"/>
          <w:rtl/>
        </w:rPr>
        <w:t xml:space="preserve"> أول معرض فردي في لبنان للفنّان الأرمني السوري </w:t>
      </w:r>
      <w:proofErr w:type="spellStart"/>
      <w:r w:rsidRPr="00C67ABD">
        <w:rPr>
          <w:rFonts w:eastAsia="Calibri" w:hint="cs"/>
          <w:bCs/>
          <w:color w:val="auto"/>
          <w:sz w:val="26"/>
          <w:szCs w:val="26"/>
          <w:rtl/>
        </w:rPr>
        <w:t>هراير</w:t>
      </w:r>
      <w:proofErr w:type="spellEnd"/>
      <w:r w:rsidRPr="00C67ABD">
        <w:rPr>
          <w:rFonts w:eastAsia="Calibri" w:hint="cs"/>
          <w:bCs/>
          <w:color w:val="auto"/>
          <w:sz w:val="26"/>
          <w:szCs w:val="26"/>
          <w:rtl/>
        </w:rPr>
        <w:t xml:space="preserve"> </w:t>
      </w:r>
      <w:proofErr w:type="spellStart"/>
      <w:r w:rsidRPr="00C67ABD">
        <w:rPr>
          <w:rFonts w:eastAsia="Calibri" w:hint="cs"/>
          <w:bCs/>
          <w:color w:val="auto"/>
          <w:sz w:val="26"/>
          <w:szCs w:val="26"/>
          <w:rtl/>
        </w:rPr>
        <w:t>سركيسيان</w:t>
      </w:r>
      <w:proofErr w:type="spellEnd"/>
      <w:r w:rsidRPr="00C67ABD">
        <w:rPr>
          <w:rFonts w:eastAsia="Calibri" w:hint="cs"/>
          <w:bCs/>
          <w:color w:val="auto"/>
          <w:sz w:val="26"/>
          <w:szCs w:val="26"/>
          <w:rtl/>
        </w:rPr>
        <w:t>، "الحنين إلى المنزل"</w:t>
      </w:r>
    </w:p>
    <w:p w14:paraId="7E3E8145" w14:textId="77777777" w:rsidR="00F84B5F" w:rsidRPr="00C67ABD" w:rsidRDefault="003A0885">
      <w:pPr>
        <w:rPr>
          <w:rFonts w:cs="Times New Roman" w:hint="cs"/>
          <w:sz w:val="26"/>
          <w:szCs w:val="26"/>
        </w:rPr>
      </w:pPr>
    </w:p>
    <w:p w14:paraId="17D3A0E0" w14:textId="77777777" w:rsidR="00C67ABD" w:rsidRDefault="00710B96" w:rsidP="00C67ABD">
      <w:pPr>
        <w:bidi/>
        <w:rPr>
          <w:rFonts w:cs="Times New Roman"/>
          <w:sz w:val="26"/>
          <w:szCs w:val="26"/>
        </w:rPr>
      </w:pPr>
      <w:r w:rsidRPr="00C67ABD">
        <w:rPr>
          <w:rFonts w:cs="Times New Roman"/>
          <w:sz w:val="26"/>
          <w:szCs w:val="26"/>
          <w:rtl/>
        </w:rPr>
        <w:t>بيروت، لبنان، ٢٨ حزيران ٢٠١٧</w:t>
      </w:r>
      <w:r w:rsidR="003D02E9" w:rsidRPr="00C67ABD">
        <w:rPr>
          <w:rFonts w:cs="Times New Roman"/>
          <w:sz w:val="26"/>
          <w:szCs w:val="26"/>
        </w:rPr>
        <w:t xml:space="preserve">— </w:t>
      </w:r>
    </w:p>
    <w:p w14:paraId="2A90BA0D" w14:textId="77777777" w:rsidR="00C67ABD" w:rsidRDefault="00C67ABD" w:rsidP="00C67ABD">
      <w:pPr>
        <w:bidi/>
        <w:rPr>
          <w:rFonts w:cs="Times New Roman"/>
          <w:sz w:val="26"/>
          <w:szCs w:val="26"/>
        </w:rPr>
      </w:pPr>
    </w:p>
    <w:p w14:paraId="47B9A7CB" w14:textId="0D3E4FCE" w:rsidR="00C67ABD" w:rsidRPr="00C67ABD" w:rsidRDefault="00C67ABD" w:rsidP="00C67ABD">
      <w:pPr>
        <w:bidi/>
        <w:rPr>
          <w:rFonts w:cs="Times New Roman"/>
          <w:sz w:val="26"/>
          <w:szCs w:val="26"/>
          <w:rtl/>
        </w:rPr>
      </w:pPr>
      <w:r w:rsidRPr="00C67ABD">
        <w:rPr>
          <w:rFonts w:hint="cs"/>
          <w:b/>
          <w:sz w:val="26"/>
          <w:szCs w:val="26"/>
          <w:rtl/>
        </w:rPr>
        <w:t xml:space="preserve">يسرّ </w:t>
      </w:r>
      <w:r w:rsidRPr="00C67ABD">
        <w:rPr>
          <w:rFonts w:hint="cs"/>
          <w:b/>
          <w:sz w:val="26"/>
          <w:szCs w:val="26"/>
          <w:rtl/>
        </w:rPr>
        <w:t xml:space="preserve">متحف </w:t>
      </w:r>
      <w:proofErr w:type="spellStart"/>
      <w:r w:rsidRPr="00C67ABD">
        <w:rPr>
          <w:rFonts w:hint="cs"/>
          <w:b/>
          <w:sz w:val="26"/>
          <w:szCs w:val="26"/>
          <w:rtl/>
        </w:rPr>
        <w:t>سرسق</w:t>
      </w:r>
      <w:proofErr w:type="spellEnd"/>
      <w:r w:rsidRPr="00C67ABD">
        <w:rPr>
          <w:rFonts w:hint="cs"/>
          <w:b/>
          <w:sz w:val="26"/>
          <w:szCs w:val="26"/>
          <w:rtl/>
        </w:rPr>
        <w:t xml:space="preserve"> </w:t>
      </w:r>
      <w:r w:rsidRPr="00C67ABD">
        <w:rPr>
          <w:rFonts w:hint="cs"/>
          <w:b/>
          <w:sz w:val="26"/>
          <w:szCs w:val="26"/>
          <w:rtl/>
        </w:rPr>
        <w:t>تنظيم</w:t>
      </w:r>
      <w:r w:rsidRPr="00C67ABD">
        <w:rPr>
          <w:rFonts w:hint="cs"/>
          <w:b/>
          <w:sz w:val="26"/>
          <w:szCs w:val="26"/>
          <w:rtl/>
        </w:rPr>
        <w:t xml:space="preserve"> أول معرض فردي في لبنان للفنّان الأرمني السوري </w:t>
      </w:r>
      <w:proofErr w:type="spellStart"/>
      <w:r w:rsidRPr="00C67ABD">
        <w:rPr>
          <w:rFonts w:hint="cs"/>
          <w:b/>
          <w:sz w:val="26"/>
          <w:szCs w:val="26"/>
          <w:rtl/>
        </w:rPr>
        <w:t>هراير</w:t>
      </w:r>
      <w:proofErr w:type="spellEnd"/>
      <w:r w:rsidRPr="00C67ABD">
        <w:rPr>
          <w:rFonts w:hint="cs"/>
          <w:b/>
          <w:sz w:val="26"/>
          <w:szCs w:val="26"/>
          <w:rtl/>
        </w:rPr>
        <w:t xml:space="preserve"> </w:t>
      </w:r>
      <w:proofErr w:type="spellStart"/>
      <w:r w:rsidRPr="00C67ABD">
        <w:rPr>
          <w:rFonts w:hint="cs"/>
          <w:b/>
          <w:sz w:val="26"/>
          <w:szCs w:val="26"/>
          <w:rtl/>
        </w:rPr>
        <w:t>سركيسيان</w:t>
      </w:r>
      <w:proofErr w:type="spellEnd"/>
      <w:r w:rsidRPr="00C67ABD">
        <w:rPr>
          <w:rFonts w:hint="cs"/>
          <w:b/>
          <w:sz w:val="26"/>
          <w:szCs w:val="26"/>
          <w:rtl/>
        </w:rPr>
        <w:t>، "الحنين إلى المنزل</w:t>
      </w:r>
      <w:r>
        <w:rPr>
          <w:b/>
          <w:sz w:val="26"/>
          <w:szCs w:val="26"/>
        </w:rPr>
        <w:t>.</w:t>
      </w:r>
    </w:p>
    <w:p w14:paraId="485D6222" w14:textId="77777777" w:rsidR="00710B96" w:rsidRPr="00C67ABD" w:rsidRDefault="00710B96" w:rsidP="00710B96">
      <w:pPr>
        <w:bidi/>
        <w:rPr>
          <w:rFonts w:cs="Times New Roman"/>
          <w:sz w:val="26"/>
          <w:szCs w:val="26"/>
          <w:rtl/>
        </w:rPr>
      </w:pPr>
    </w:p>
    <w:p w14:paraId="418A879F" w14:textId="79398738" w:rsidR="00710B96" w:rsidRPr="00C67ABD" w:rsidRDefault="00710B96" w:rsidP="00710B96">
      <w:pPr>
        <w:bidi/>
        <w:rPr>
          <w:rFonts w:cs="Times New Roman"/>
          <w:sz w:val="26"/>
          <w:szCs w:val="26"/>
          <w:rtl/>
        </w:rPr>
      </w:pPr>
      <w:r w:rsidRPr="00C67ABD">
        <w:rPr>
          <w:rFonts w:cs="Times New Roman"/>
          <w:sz w:val="26"/>
          <w:szCs w:val="26"/>
          <w:rtl/>
        </w:rPr>
        <w:t>الافتتاح يوم الخميس ٦ تمّوز ٢٠١٧ من الساعة ٦ إلى</w:t>
      </w:r>
      <w:r w:rsidR="003A0885">
        <w:rPr>
          <w:rFonts w:cs="Times New Roman"/>
          <w:sz w:val="26"/>
          <w:szCs w:val="26"/>
          <w:rtl/>
        </w:rPr>
        <w:t xml:space="preserve"> الساعة ٩ مساءً. يستمرّ المعرض</w:t>
      </w:r>
      <w:bookmarkStart w:id="0" w:name="_GoBack"/>
      <w:bookmarkEnd w:id="0"/>
      <w:r w:rsidRPr="00C67ABD">
        <w:rPr>
          <w:rFonts w:cs="Times New Roman"/>
          <w:sz w:val="26"/>
          <w:szCs w:val="26"/>
          <w:rtl/>
        </w:rPr>
        <w:t xml:space="preserve"> لغاية ٢ تشرين الأول ٢٠١٧. </w:t>
      </w:r>
    </w:p>
    <w:p w14:paraId="7A81AD5C" w14:textId="77777777" w:rsidR="00710B96" w:rsidRPr="00C67ABD" w:rsidRDefault="00710B96" w:rsidP="00710B96">
      <w:pPr>
        <w:bidi/>
        <w:rPr>
          <w:rFonts w:cs="Times New Roman"/>
          <w:sz w:val="26"/>
          <w:szCs w:val="26"/>
          <w:rtl/>
        </w:rPr>
      </w:pPr>
    </w:p>
    <w:p w14:paraId="5BE49104"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غالبًا ما تستند أعمال هراير سركيسيان إلى علاقاته الشخصية بالجغرافيات والأشخاص. تتيح الصور الفوتوغرافية المشغولة بعناية، التي التُقِطت بمعظمها بواسطة كاميرا كبيرة، انخراطًا أعمق مع المشهد، ما يُفضي إلى انكشاف بطيء للتفاصيل المعبِّرة، وبالتالي استحضار حكايا حُذِفَت من الذاكرة وأماكن منسيّة. ينشغل سركيسيان بالحكايات الصغيرة، إنها قصص يومية غالبًا ما تختفي من دون احتفال أو تحسُّر.</w:t>
      </w:r>
    </w:p>
    <w:p w14:paraId="6A9C2430" w14:textId="77777777" w:rsidR="00710B96" w:rsidRPr="00C67ABD" w:rsidRDefault="00710B96" w:rsidP="00710B96">
      <w:pPr>
        <w:pStyle w:val="NoSpacing"/>
        <w:bidi/>
        <w:rPr>
          <w:rFonts w:ascii="Times New Roman" w:hAnsi="Times New Roman" w:cs="Times New Roman"/>
          <w:sz w:val="26"/>
          <w:szCs w:val="26"/>
          <w:rtl/>
          <w:lang w:bidi="ar-LB"/>
        </w:rPr>
      </w:pPr>
    </w:p>
    <w:p w14:paraId="03252832"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يطبع هذا المعرض خوض سركيسيان غمار الصورة المتحرِّكة، المشغولة بالمهارة الحرَفية المتأنّية نفسها التي تتجلّى في صوره الفوتوغرافية كبيرة الحجم. يسلّط تجهيزا الڤيديو، "الحنين إلى المنزل" (٢٠١٤) و"أفق" (٢٠١٦)، الضوء على المسارات التي سلكها الفنان في إطار ردود فعله على الحرب في سوريا.</w:t>
      </w:r>
    </w:p>
    <w:p w14:paraId="4383C913" w14:textId="77777777" w:rsidR="00710B96" w:rsidRPr="00C67ABD" w:rsidRDefault="00710B96" w:rsidP="00710B96">
      <w:pPr>
        <w:pStyle w:val="NoSpacing"/>
        <w:bidi/>
        <w:rPr>
          <w:rFonts w:ascii="Times New Roman" w:hAnsi="Times New Roman" w:cs="Times New Roman"/>
          <w:sz w:val="26"/>
          <w:szCs w:val="26"/>
          <w:rtl/>
          <w:lang w:bidi="ar-LB"/>
        </w:rPr>
      </w:pPr>
    </w:p>
    <w:p w14:paraId="31C5BF9D"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في "الحنين إلى المنزل"، يصوّب سركيسيان العدسة مجددًا نحو نفسه، فيظهر وهو يدمّر منزل الطفولة في دمشق، حيث لا يزال أهله يُقيمون. نحن أمام نسخة طبق الأصل عن المبنى، مشغولة بتأنٍّ مع عناية بالتفاصيل، ومصنوعة من الإسمنت والمعدن، تتداعى رويدًا رويدًا فيما نرى الفنان يسدّد ضربات متكررة إلى غرض موجود خارج إطار الشاشة، ولا يتوقف إلا لالتقاط أنفاسه أو إزاحة بعض الركام.</w:t>
      </w:r>
    </w:p>
    <w:p w14:paraId="0A54AF1F" w14:textId="77777777" w:rsidR="00710B96" w:rsidRPr="00C67ABD" w:rsidRDefault="00710B96" w:rsidP="00710B96">
      <w:pPr>
        <w:pStyle w:val="NoSpacing"/>
        <w:bidi/>
        <w:rPr>
          <w:rFonts w:ascii="Times New Roman" w:hAnsi="Times New Roman" w:cs="Times New Roman"/>
          <w:sz w:val="26"/>
          <w:szCs w:val="26"/>
          <w:rtl/>
          <w:lang w:bidi="ar-LB"/>
        </w:rPr>
      </w:pPr>
    </w:p>
    <w:p w14:paraId="6DCEFDDE"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لم يتمكّن سركيسيان، الذي غادر دمشق عام ٢٠٠٨، من العودة إليها. يجسّد تدمير المبنى المستنسخ عن منزل الطفولة</w:t>
      </w:r>
      <w:r w:rsidRPr="00C67ABD">
        <w:rPr>
          <w:rFonts w:ascii="Times New Roman" w:hAnsi="Times New Roman" w:cs="Times New Roman"/>
          <w:sz w:val="26"/>
          <w:szCs w:val="26"/>
          <w:rtl/>
        </w:rPr>
        <w:t>،</w:t>
      </w:r>
      <w:r w:rsidRPr="00C67ABD">
        <w:rPr>
          <w:rFonts w:ascii="Times New Roman" w:hAnsi="Times New Roman" w:cs="Times New Roman"/>
          <w:sz w:val="26"/>
          <w:szCs w:val="26"/>
          <w:rtl/>
          <w:lang w:bidi="ar-LB"/>
        </w:rPr>
        <w:t xml:space="preserve"> نوعًا من الترويح عن النفس، واستعادة القدرة على الفعل، بحيث تبادر أنت إلى التدمير قبل أن يدمّرك الآخرون.</w:t>
      </w:r>
    </w:p>
    <w:p w14:paraId="38EE2409" w14:textId="77777777" w:rsidR="00710B96" w:rsidRPr="00C67ABD" w:rsidRDefault="00710B96" w:rsidP="00710B96">
      <w:pPr>
        <w:pStyle w:val="NoSpacing"/>
        <w:bidi/>
        <w:rPr>
          <w:rFonts w:ascii="Times New Roman" w:hAnsi="Times New Roman" w:cs="Times New Roman"/>
          <w:sz w:val="26"/>
          <w:szCs w:val="26"/>
          <w:rtl/>
          <w:lang w:bidi="ar-LB"/>
        </w:rPr>
      </w:pPr>
    </w:p>
    <w:p w14:paraId="22E946D0"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"أفق" تأمّل بصري في الرحلة المحفوفة بالمخاطر بحرًا التي غالبًا ما يُضطَرّ الهاربون من النزاعات إلى القيام بها. يسلّط الڤيديو الضوء على مسار الرحلة عبر واحدة من أقصر الطرقات التي تشهد حركة النزوح الأكبر، من كاس على الشاطئ التركي الجنوبي الغربي، مرورًا بمضيق ميكيل، وصولًا إلى جزيرة ميغيستي في أقصى الجنوب الشرقي لليونان. وهذا يطبع، بالنسبة إلى كثيرين، بداية رحلة أشد خطورة تقودهم نحو حياة اللجوء التي لم يعتادوها قبلًا، والتي تُعرِّضهم للهشاشة الشديدة وعدم الاستقرار.</w:t>
      </w:r>
    </w:p>
    <w:p w14:paraId="6A4E4F5C" w14:textId="77777777" w:rsidR="00710B96" w:rsidRPr="00C67ABD" w:rsidRDefault="00710B96" w:rsidP="00710B96">
      <w:pPr>
        <w:pStyle w:val="NoSpacing"/>
        <w:bidi/>
        <w:rPr>
          <w:rFonts w:ascii="Times New Roman" w:hAnsi="Times New Roman" w:cs="Times New Roman"/>
          <w:sz w:val="26"/>
          <w:szCs w:val="26"/>
          <w:rtl/>
          <w:lang w:bidi="ar-LB"/>
        </w:rPr>
      </w:pPr>
    </w:p>
    <w:p w14:paraId="5947664B"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ينقل العملان معًا شعورًا بالخسارة والخوف. خسارة الأرض الراسخة، والمنزل وما هو مألوف، مقرونةً بالخوف مما يحمله الآتي من الأيام.</w:t>
      </w:r>
    </w:p>
    <w:p w14:paraId="4EFA4E4D" w14:textId="77777777" w:rsidR="00710B96" w:rsidRPr="00C67ABD" w:rsidRDefault="00710B96" w:rsidP="00C67ABD">
      <w:pPr>
        <w:rPr>
          <w:rFonts w:cs="Times New Roman"/>
          <w:sz w:val="26"/>
          <w:szCs w:val="26"/>
          <w:lang w:bidi="ar-LB"/>
        </w:rPr>
      </w:pPr>
    </w:p>
    <w:p w14:paraId="739AB982" w14:textId="77777777" w:rsidR="00710B96" w:rsidRPr="00C67ABD" w:rsidRDefault="00710B96" w:rsidP="00710B96">
      <w:pPr>
        <w:pStyle w:val="NormalWeb"/>
        <w:bidi/>
        <w:spacing w:before="0" w:beforeAutospacing="0" w:after="0" w:afterAutospacing="0"/>
        <w:rPr>
          <w:b/>
          <w:bCs/>
          <w:sz w:val="26"/>
          <w:szCs w:val="26"/>
          <w:rtl/>
          <w:lang w:bidi="ar-LB"/>
        </w:rPr>
      </w:pPr>
      <w:r w:rsidRPr="00C67ABD">
        <w:rPr>
          <w:b/>
          <w:bCs/>
          <w:sz w:val="26"/>
          <w:szCs w:val="26"/>
          <w:rtl/>
          <w:lang w:bidi="ar-LB"/>
        </w:rPr>
        <w:t>عن الفنان</w:t>
      </w:r>
    </w:p>
    <w:p w14:paraId="11CBB2C1"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b/>
          <w:bCs/>
          <w:sz w:val="26"/>
          <w:szCs w:val="26"/>
          <w:rtl/>
          <w:lang w:bidi="ar-LB"/>
        </w:rPr>
        <w:t xml:space="preserve">هراير سركيسيان </w:t>
      </w:r>
      <w:r w:rsidRPr="00C67ABD">
        <w:rPr>
          <w:rFonts w:ascii="Times New Roman" w:hAnsi="Times New Roman" w:cs="Times New Roman"/>
          <w:sz w:val="26"/>
          <w:szCs w:val="26"/>
          <w:rtl/>
          <w:lang w:bidi="ar-LB"/>
        </w:rPr>
        <w:t>(ولد في ١٩٧٣، دمشق، سوريا) تلقّى تدريبه التأسيسي في استديو التصوير الخاص بوالده في دمشق. تابع تحصيله العلمي في الكلية الوطنية العليا للتصوير في أرل، فرنسا. وعام ٢٠١٠، نال إجازة في التصوير من أكاديمية جريت ريتفيلد في أمستردام، هولندا. تتمحور أعماله حول الذاكرة والهوية الشخصيتين والجماعيتين. يستخدم في صوره الفوتوغرافية عن البيئات والمشاهد المدينية تقنيات وثائقية تقليدية لإعادة تقويم سرديات تاريخية أو سياسية أو اجتماعية أوسع نطاقًا.</w:t>
      </w:r>
    </w:p>
    <w:p w14:paraId="4E9559C6" w14:textId="77777777" w:rsidR="00710B96" w:rsidRPr="00C67ABD" w:rsidRDefault="00710B96" w:rsidP="00710B96">
      <w:pPr>
        <w:pStyle w:val="NoSpacing"/>
        <w:bidi/>
        <w:rPr>
          <w:rFonts w:ascii="Times New Roman" w:hAnsi="Times New Roman" w:cs="Times New Roman"/>
          <w:sz w:val="26"/>
          <w:szCs w:val="26"/>
          <w:rtl/>
          <w:lang w:bidi="ar-LB"/>
        </w:rPr>
      </w:pPr>
    </w:p>
    <w:p w14:paraId="52A1DB98" w14:textId="77777777" w:rsidR="00710B96" w:rsidRPr="00C67ABD" w:rsidRDefault="00710B96" w:rsidP="00710B96">
      <w:pPr>
        <w:pStyle w:val="NoSpacing"/>
        <w:bidi/>
        <w:rPr>
          <w:rFonts w:ascii="Times New Roman" w:hAnsi="Times New Roman" w:cs="Times New Roman"/>
          <w:sz w:val="26"/>
          <w:szCs w:val="26"/>
          <w:rtl/>
          <w:lang w:bidi="ar-LB"/>
        </w:rPr>
      </w:pPr>
      <w:r w:rsidRPr="00C67ABD">
        <w:rPr>
          <w:rFonts w:ascii="Times New Roman" w:hAnsi="Times New Roman" w:cs="Times New Roman"/>
          <w:sz w:val="26"/>
          <w:szCs w:val="26"/>
          <w:rtl/>
          <w:lang w:bidi="ar-LB"/>
        </w:rPr>
        <w:lastRenderedPageBreak/>
        <w:t>عُرِضت أعماله مؤخرًا في مركز بالتيك للفن المعاصر (نيوكاسل، المملكة المتحدة)؛ وكولتور سنتروم رونبي (السويد)؛ وباماكو إنكاونترز في دورته العاشرة (مالي)؛ ومعهد كيه دبليو للفن المعاصر (برلين، ألمانيا)؛ والجناح الأرمني الحائز جائزة الأسد الذهبي في بينالي البندقية؛ ومتحف فولكفانغ (إسن، ألمانيا)؛ وموزاييك رومز (لندن، المملكة المتحدة)؛ وتايت مودرن (لندن، المملكة المتحدة)؛ والمتحف الجديد (نيويورك، الولايات المتحدة)؛ ودارة الفنون (عمان، الأردن).</w:t>
      </w:r>
    </w:p>
    <w:p w14:paraId="267227D1" w14:textId="77777777" w:rsidR="00710B96" w:rsidRPr="00C67ABD" w:rsidRDefault="00710B96" w:rsidP="00710B96">
      <w:pPr>
        <w:bidi/>
        <w:rPr>
          <w:rFonts w:cs="Times New Roman"/>
          <w:sz w:val="26"/>
          <w:szCs w:val="26"/>
          <w:rtl/>
          <w:lang w:bidi="ar-LB"/>
        </w:rPr>
        <w:sectPr w:rsidR="00710B96" w:rsidRPr="00C67ABD" w:rsidSect="009311A2">
          <w:pgSz w:w="11900" w:h="16840"/>
          <w:pgMar w:top="1440" w:right="1440" w:bottom="1440" w:left="1440" w:header="708" w:footer="708" w:gutter="0"/>
          <w:cols w:space="708"/>
          <w:docGrid w:linePitch="360"/>
        </w:sectPr>
      </w:pPr>
    </w:p>
    <w:p w14:paraId="046E4F5A" w14:textId="77777777" w:rsidR="00710B96" w:rsidRPr="00C67ABD" w:rsidRDefault="00710B96" w:rsidP="00710B96">
      <w:pPr>
        <w:jc w:val="right"/>
        <w:rPr>
          <w:rFonts w:cs="Times New Roman"/>
          <w:b/>
          <w:bCs/>
          <w:sz w:val="26"/>
          <w:szCs w:val="26"/>
          <w:lang w:bidi="ar-LB"/>
        </w:rPr>
      </w:pPr>
      <w:r w:rsidRPr="00C67ABD">
        <w:rPr>
          <w:rFonts w:cs="Times New Roman"/>
          <w:b/>
          <w:bCs/>
          <w:sz w:val="26"/>
          <w:szCs w:val="26"/>
          <w:rtl/>
          <w:lang w:bidi="ar-LB"/>
        </w:rPr>
        <w:t>عن متحف سرسق</w:t>
      </w:r>
    </w:p>
    <w:p w14:paraId="16E6DBAE" w14:textId="77777777" w:rsidR="00710B96" w:rsidRPr="00C67ABD" w:rsidRDefault="00710B96" w:rsidP="00710B96">
      <w:pPr>
        <w:pStyle w:val="ListParagraph"/>
        <w:bidi/>
        <w:ind w:left="0"/>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متحف نقولا إبرهيم سرسق هو متحف للفن الحديث والمعاصر يقوم في قلب بيروت منذ افتتاحه في العام ١٩٦١، غايته جمع الأعمال الفنيّة المحليّة والعالميّة والمحافظة عليها وعرضها.</w:t>
      </w:r>
    </w:p>
    <w:p w14:paraId="31866D97" w14:textId="77777777" w:rsidR="00710B96" w:rsidRPr="00C67ABD" w:rsidRDefault="00710B96" w:rsidP="00710B96">
      <w:pPr>
        <w:pStyle w:val="ListParagraph"/>
        <w:ind w:left="0"/>
        <w:rPr>
          <w:rFonts w:ascii="Times New Roman" w:hAnsi="Times New Roman" w:cs="Times New Roman"/>
          <w:sz w:val="26"/>
          <w:szCs w:val="26"/>
        </w:rPr>
      </w:pPr>
    </w:p>
    <w:p w14:paraId="0D27095C" w14:textId="77777777" w:rsidR="00710B96" w:rsidRPr="00C67ABD" w:rsidRDefault="00710B96" w:rsidP="00710B96">
      <w:pPr>
        <w:pStyle w:val="ListParagraph"/>
        <w:bidi/>
        <w:ind w:left="0"/>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ونسعى في المتحف، من خلال مجموعتنا وأرشيفنا ومعارضنا وبرامجنا الموجّهة للجمهور، إلى نشر المعرفة المتعلّقة بالممارسات الفنيّة في المنطقة، واستطلاع الأعمال التي تعكس لحظتنا الراهنة. ومن أهدافنا أيضًا، دعم إنتاج الفنون المحليّة، وخلق منبرًا للتحاور والتجريب في الفن والأفكار، وبثّ الوعي في أوساط جمهور متنوّع وتحفيزه بأساليب جديدة وغير متوقّعة.</w:t>
      </w:r>
    </w:p>
    <w:p w14:paraId="2D9EB72F" w14:textId="77777777" w:rsidR="00710B96" w:rsidRPr="00C67ABD" w:rsidRDefault="00710B96" w:rsidP="00710B96">
      <w:pPr>
        <w:pStyle w:val="ListParagraph"/>
        <w:bidi/>
        <w:ind w:left="0"/>
        <w:rPr>
          <w:rFonts w:ascii="Times New Roman" w:hAnsi="Times New Roman" w:cs="Times New Roman"/>
          <w:sz w:val="26"/>
          <w:szCs w:val="26"/>
          <w:rtl/>
          <w:lang w:bidi="ar-LB"/>
        </w:rPr>
      </w:pPr>
    </w:p>
    <w:p w14:paraId="3CE658B8" w14:textId="77777777" w:rsidR="00710B96" w:rsidRPr="00C67ABD" w:rsidRDefault="00710B96" w:rsidP="00710B96">
      <w:pPr>
        <w:bidi/>
        <w:spacing w:line="276" w:lineRule="auto"/>
        <w:ind w:left="-51"/>
        <w:rPr>
          <w:rFonts w:cs="Times New Roman"/>
          <w:b/>
          <w:bCs/>
          <w:sz w:val="26"/>
          <w:szCs w:val="26"/>
          <w:rtl/>
          <w:lang w:bidi="ar-LB"/>
        </w:rPr>
      </w:pPr>
      <w:r w:rsidRPr="00C67ABD">
        <w:rPr>
          <w:rFonts w:cs="Times New Roman"/>
          <w:b/>
          <w:bCs/>
          <w:sz w:val="26"/>
          <w:szCs w:val="26"/>
          <w:rtl/>
          <w:lang w:bidi="ar-LB"/>
        </w:rPr>
        <w:t>أوقات الدخول ودوام العمل</w:t>
      </w:r>
    </w:p>
    <w:p w14:paraId="6BE67218" w14:textId="77777777" w:rsidR="00710B96" w:rsidRPr="00C67ABD" w:rsidRDefault="00710B96" w:rsidP="00710B96">
      <w:pPr>
        <w:bidi/>
        <w:spacing w:line="276" w:lineRule="auto"/>
        <w:ind w:left="-51"/>
        <w:rPr>
          <w:rFonts w:cs="Times New Roman"/>
          <w:b/>
          <w:bCs/>
          <w:sz w:val="26"/>
          <w:szCs w:val="26"/>
          <w:rtl/>
          <w:lang w:bidi="ar-LB"/>
        </w:rPr>
      </w:pPr>
      <w:r w:rsidRPr="00C67ABD">
        <w:rPr>
          <w:rFonts w:cs="Times New Roman"/>
          <w:sz w:val="26"/>
          <w:szCs w:val="26"/>
          <w:rtl/>
          <w:lang w:bidi="ar-LB"/>
        </w:rPr>
        <w:t xml:space="preserve">يفتح المتحف يوميًّا من </w:t>
      </w:r>
      <w:r w:rsidRPr="00C67ABD">
        <w:rPr>
          <w:rFonts w:cs="Times New Roman"/>
          <w:sz w:val="26"/>
          <w:szCs w:val="26"/>
          <w:rtl/>
        </w:rPr>
        <w:t>الساعة</w:t>
      </w:r>
      <w:r w:rsidRPr="00C67ABD">
        <w:rPr>
          <w:rFonts w:cs="Times New Roman"/>
          <w:sz w:val="26"/>
          <w:szCs w:val="26"/>
          <w:rtl/>
          <w:lang w:bidi="ar-LB"/>
        </w:rPr>
        <w:t xml:space="preserve"> ١٠:٠٠ إلى ١٨:٠٠</w:t>
      </w:r>
    </w:p>
    <w:p w14:paraId="02B3E81A" w14:textId="77777777" w:rsidR="00710B96" w:rsidRPr="00C67ABD" w:rsidRDefault="00710B96" w:rsidP="00710B96">
      <w:pPr>
        <w:pStyle w:val="ListParagraph"/>
        <w:bidi/>
        <w:ind w:left="-51"/>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 xml:space="preserve">الخميس من </w:t>
      </w:r>
      <w:r w:rsidRPr="00C67ABD">
        <w:rPr>
          <w:rFonts w:ascii="Times New Roman" w:hAnsi="Times New Roman" w:cs="Times New Roman"/>
          <w:sz w:val="26"/>
          <w:szCs w:val="26"/>
          <w:rtl/>
        </w:rPr>
        <w:t>الساعة</w:t>
      </w:r>
      <w:r w:rsidRPr="00C67ABD">
        <w:rPr>
          <w:rFonts w:ascii="Times New Roman" w:hAnsi="Times New Roman" w:cs="Times New Roman"/>
          <w:sz w:val="26"/>
          <w:szCs w:val="26"/>
          <w:rtl/>
          <w:lang w:bidi="ar-LB"/>
        </w:rPr>
        <w:t xml:space="preserve">  ١٢:٠٠ إلى ٢١:٠٠</w:t>
      </w:r>
    </w:p>
    <w:p w14:paraId="4ADBD7C8" w14:textId="77777777" w:rsidR="00710B96" w:rsidRPr="00C67ABD" w:rsidRDefault="00710B96" w:rsidP="00710B96">
      <w:pPr>
        <w:pStyle w:val="ListParagraph"/>
        <w:bidi/>
        <w:ind w:left="-51"/>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يقفل أيّام الثلثاء</w:t>
      </w:r>
    </w:p>
    <w:p w14:paraId="6EF1DF2F" w14:textId="77777777" w:rsidR="00710B96" w:rsidRPr="00C67ABD" w:rsidRDefault="00710B96" w:rsidP="00710B96">
      <w:pPr>
        <w:pStyle w:val="ListParagraph"/>
        <w:bidi/>
        <w:ind w:left="-51"/>
        <w:rPr>
          <w:rFonts w:ascii="Times New Roman" w:hAnsi="Times New Roman" w:cs="Times New Roman"/>
          <w:sz w:val="26"/>
          <w:szCs w:val="26"/>
          <w:rtl/>
          <w:lang w:bidi="ar-LB"/>
        </w:rPr>
      </w:pPr>
    </w:p>
    <w:p w14:paraId="500C0283" w14:textId="77777777" w:rsidR="00710B96" w:rsidRPr="00C67ABD" w:rsidRDefault="00710B96" w:rsidP="00710B96">
      <w:pPr>
        <w:pStyle w:val="ListParagraph"/>
        <w:bidi/>
        <w:ind w:left="-51"/>
        <w:rPr>
          <w:rFonts w:ascii="Times New Roman" w:hAnsi="Times New Roman" w:cs="Times New Roman"/>
          <w:sz w:val="26"/>
          <w:szCs w:val="26"/>
          <w:rtl/>
          <w:lang w:bidi="ar-LB"/>
        </w:rPr>
      </w:pPr>
      <w:r w:rsidRPr="00C67ABD">
        <w:rPr>
          <w:rFonts w:ascii="Times New Roman" w:hAnsi="Times New Roman" w:cs="Times New Roman"/>
          <w:sz w:val="26"/>
          <w:szCs w:val="26"/>
          <w:rtl/>
          <w:lang w:bidi="ar-LB"/>
        </w:rPr>
        <w:t>الدخول إلى متحف سرسق مجاني.</w:t>
      </w:r>
    </w:p>
    <w:p w14:paraId="77C93FEA" w14:textId="77777777" w:rsidR="00710B96" w:rsidRPr="00C67ABD" w:rsidRDefault="00710B96" w:rsidP="00710B96">
      <w:pPr>
        <w:pStyle w:val="ListParagraph"/>
        <w:bidi/>
        <w:ind w:left="0"/>
        <w:rPr>
          <w:rFonts w:ascii="Times New Roman" w:hAnsi="Times New Roman" w:cs="Times New Roman"/>
          <w:sz w:val="26"/>
          <w:szCs w:val="26"/>
          <w:rtl/>
          <w:lang w:bidi="ar-LB"/>
        </w:rPr>
      </w:pPr>
    </w:p>
    <w:p w14:paraId="7EA5FC86" w14:textId="77777777" w:rsidR="00710B96" w:rsidRPr="00C67ABD" w:rsidRDefault="00710B96" w:rsidP="00710B96">
      <w:pPr>
        <w:pStyle w:val="ListParagraph"/>
        <w:bidi/>
        <w:ind w:left="0"/>
        <w:rPr>
          <w:rFonts w:ascii="Times New Roman" w:hAnsi="Times New Roman" w:cs="Times New Roman"/>
          <w:b/>
          <w:bCs/>
          <w:sz w:val="26"/>
          <w:szCs w:val="26"/>
          <w:rtl/>
          <w:lang w:bidi="ar-LB"/>
        </w:rPr>
      </w:pPr>
      <w:r w:rsidRPr="00C67ABD">
        <w:rPr>
          <w:rFonts w:ascii="Times New Roman" w:hAnsi="Times New Roman" w:cs="Times New Roman"/>
          <w:b/>
          <w:bCs/>
          <w:sz w:val="26"/>
          <w:szCs w:val="26"/>
          <w:rtl/>
          <w:lang w:bidi="ar-LB"/>
        </w:rPr>
        <w:t>العنوان</w:t>
      </w:r>
    </w:p>
    <w:p w14:paraId="40D59F16" w14:textId="77777777" w:rsidR="00710B96" w:rsidRPr="00C67ABD" w:rsidRDefault="00710B96" w:rsidP="00710B96">
      <w:pPr>
        <w:ind w:left="720" w:hanging="720"/>
        <w:jc w:val="right"/>
        <w:rPr>
          <w:rFonts w:cs="Times New Roman"/>
          <w:sz w:val="26"/>
          <w:szCs w:val="26"/>
          <w:rtl/>
        </w:rPr>
      </w:pPr>
      <w:r w:rsidRPr="00C67ABD">
        <w:rPr>
          <w:rFonts w:cs="Times New Roman"/>
          <w:sz w:val="26"/>
          <w:szCs w:val="26"/>
          <w:rtl/>
        </w:rPr>
        <w:t xml:space="preserve">متحف </w:t>
      </w:r>
      <w:proofErr w:type="spellStart"/>
      <w:r w:rsidRPr="00C67ABD">
        <w:rPr>
          <w:rFonts w:cs="Times New Roman"/>
          <w:sz w:val="26"/>
          <w:szCs w:val="26"/>
          <w:rtl/>
        </w:rPr>
        <w:t>سرسق</w:t>
      </w:r>
      <w:proofErr w:type="spellEnd"/>
      <w:r w:rsidRPr="00C67ABD">
        <w:rPr>
          <w:rFonts w:cs="Times New Roman"/>
          <w:sz w:val="26"/>
          <w:szCs w:val="26"/>
        </w:rPr>
        <w:br/>
      </w:r>
      <w:r w:rsidRPr="00C67ABD">
        <w:rPr>
          <w:rFonts w:cs="Times New Roman"/>
          <w:sz w:val="26"/>
          <w:szCs w:val="26"/>
          <w:rtl/>
        </w:rPr>
        <w:t>شارع مطرانيّة الروم الأُرثودوكس</w:t>
      </w:r>
      <w:r w:rsidRPr="00C67ABD">
        <w:rPr>
          <w:rFonts w:cs="Times New Roman"/>
          <w:sz w:val="26"/>
          <w:szCs w:val="26"/>
        </w:rPr>
        <w:br/>
      </w:r>
      <w:r w:rsidRPr="00C67ABD">
        <w:rPr>
          <w:rFonts w:cs="Times New Roman"/>
          <w:sz w:val="26"/>
          <w:szCs w:val="26"/>
          <w:rtl/>
        </w:rPr>
        <w:t>الأَشرفية</w:t>
      </w:r>
      <w:r w:rsidRPr="00C67ABD">
        <w:rPr>
          <w:rFonts w:cs="Times New Roman"/>
          <w:sz w:val="26"/>
          <w:szCs w:val="26"/>
        </w:rPr>
        <w:br/>
      </w:r>
      <w:r w:rsidRPr="00C67ABD">
        <w:rPr>
          <w:rFonts w:cs="Times New Roman"/>
          <w:sz w:val="26"/>
          <w:szCs w:val="26"/>
          <w:rtl/>
        </w:rPr>
        <w:t xml:space="preserve"> بيروت٥٥٠٩ ٢٠٧١</w:t>
      </w:r>
    </w:p>
    <w:p w14:paraId="5E44D2F3" w14:textId="77777777" w:rsidR="00710B96" w:rsidRPr="00C67ABD" w:rsidRDefault="00710B96" w:rsidP="00710B96">
      <w:pPr>
        <w:ind w:left="720" w:hanging="720"/>
        <w:jc w:val="right"/>
        <w:rPr>
          <w:rFonts w:cs="Times New Roman"/>
          <w:sz w:val="26"/>
          <w:szCs w:val="26"/>
          <w:rtl/>
        </w:rPr>
      </w:pPr>
      <w:r w:rsidRPr="00C67ABD">
        <w:rPr>
          <w:rFonts w:cs="Times New Roman"/>
          <w:sz w:val="26"/>
          <w:szCs w:val="26"/>
        </w:rPr>
        <w:t>+961 1 202 001</w:t>
      </w:r>
      <w:r w:rsidRPr="00C67ABD">
        <w:rPr>
          <w:rFonts w:cs="Times New Roman"/>
          <w:sz w:val="26"/>
          <w:szCs w:val="26"/>
          <w:rtl/>
        </w:rPr>
        <w:t>ت:</w:t>
      </w:r>
    </w:p>
    <w:p w14:paraId="115DAAD1" w14:textId="77777777" w:rsidR="00710B96" w:rsidRPr="00C67ABD" w:rsidRDefault="00710B96" w:rsidP="00710B96">
      <w:pPr>
        <w:pStyle w:val="ListParagraph"/>
        <w:bidi/>
        <w:ind w:left="0"/>
        <w:rPr>
          <w:rFonts w:ascii="Times New Roman" w:hAnsi="Times New Roman" w:cs="Times New Roman"/>
          <w:b/>
          <w:bCs/>
          <w:sz w:val="26"/>
          <w:szCs w:val="26"/>
          <w:rtl/>
          <w:lang w:bidi="ar-LB"/>
        </w:rPr>
      </w:pPr>
    </w:p>
    <w:p w14:paraId="516ED50A" w14:textId="77777777" w:rsidR="00710B96" w:rsidRPr="00C67ABD" w:rsidRDefault="00710B96" w:rsidP="00710B96">
      <w:pPr>
        <w:pStyle w:val="ListParagraph"/>
        <w:bidi/>
        <w:ind w:left="0"/>
        <w:rPr>
          <w:rFonts w:ascii="Times New Roman" w:hAnsi="Times New Roman" w:cs="Times New Roman"/>
          <w:sz w:val="26"/>
          <w:szCs w:val="26"/>
          <w:rtl/>
          <w:lang w:bidi="ar-LB"/>
        </w:rPr>
      </w:pPr>
    </w:p>
    <w:p w14:paraId="23EFB48E" w14:textId="77777777" w:rsidR="00710B96" w:rsidRPr="003D02E9" w:rsidRDefault="00710B96" w:rsidP="00710B96">
      <w:pPr>
        <w:ind w:left="720" w:hanging="720"/>
        <w:jc w:val="right"/>
        <w:rPr>
          <w:rFonts w:cs="Times New Roman"/>
          <w:sz w:val="26"/>
          <w:szCs w:val="26"/>
          <w:rtl/>
        </w:rPr>
      </w:pPr>
      <w:r w:rsidRPr="00C67ABD">
        <w:rPr>
          <w:rFonts w:cs="Times New Roman"/>
          <w:b/>
          <w:bCs/>
          <w:sz w:val="26"/>
          <w:szCs w:val="26"/>
          <w:rtl/>
        </w:rPr>
        <w:t xml:space="preserve">لمزيد من المعلومات يرجى </w:t>
      </w:r>
      <w:proofErr w:type="spellStart"/>
      <w:r w:rsidRPr="00C67ABD">
        <w:rPr>
          <w:rFonts w:cs="Times New Roman"/>
          <w:b/>
          <w:bCs/>
          <w:sz w:val="26"/>
          <w:szCs w:val="26"/>
          <w:rtl/>
        </w:rPr>
        <w:t>الإِتصال</w:t>
      </w:r>
      <w:proofErr w:type="spellEnd"/>
      <w:r w:rsidRPr="00C67ABD">
        <w:rPr>
          <w:rFonts w:cs="Times New Roman"/>
          <w:b/>
          <w:bCs/>
          <w:sz w:val="26"/>
          <w:szCs w:val="26"/>
          <w:rtl/>
        </w:rPr>
        <w:t xml:space="preserve"> بـ</w:t>
      </w:r>
      <w:r w:rsidRPr="00C67ABD">
        <w:rPr>
          <w:rFonts w:cs="Times New Roman"/>
          <w:sz w:val="26"/>
          <w:szCs w:val="26"/>
        </w:rPr>
        <w:br/>
      </w:r>
      <w:r w:rsidRPr="00C67ABD">
        <w:rPr>
          <w:rFonts w:cs="Times New Roman"/>
          <w:sz w:val="26"/>
          <w:szCs w:val="26"/>
          <w:rtl/>
        </w:rPr>
        <w:t>موريل نبيل قهوجي، رئيسة قسم الإِعلام</w:t>
      </w:r>
      <w:r w:rsidRPr="00C67ABD">
        <w:rPr>
          <w:rFonts w:cs="Times New Roman"/>
          <w:sz w:val="26"/>
          <w:szCs w:val="26"/>
        </w:rPr>
        <w:br/>
        <w:t>muriel.kahwagi@sursock.museum</w:t>
      </w:r>
    </w:p>
    <w:p w14:paraId="3DEE6FD9" w14:textId="77777777" w:rsidR="00710B96" w:rsidRPr="003D02E9" w:rsidRDefault="00710B96" w:rsidP="00710B96">
      <w:pPr>
        <w:bidi/>
        <w:rPr>
          <w:rFonts w:cs="Times New Roman"/>
          <w:sz w:val="26"/>
          <w:szCs w:val="26"/>
        </w:rPr>
      </w:pPr>
    </w:p>
    <w:sectPr w:rsidR="00710B96" w:rsidRPr="003D02E9" w:rsidSect="009311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6"/>
    <w:rsid w:val="003A0885"/>
    <w:rsid w:val="003D02E9"/>
    <w:rsid w:val="006C467F"/>
    <w:rsid w:val="00710B96"/>
    <w:rsid w:val="007A1A9A"/>
    <w:rsid w:val="008308E0"/>
    <w:rsid w:val="00866AE8"/>
    <w:rsid w:val="009311A2"/>
    <w:rsid w:val="00962A7B"/>
    <w:rsid w:val="00A12374"/>
    <w:rsid w:val="00C67ABD"/>
    <w:rsid w:val="00C878DC"/>
    <w:rsid w:val="00EE1827"/>
    <w:rsid w:val="00FE09E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9A16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0B96"/>
    <w:pPr>
      <w:widowControl w:val="0"/>
    </w:pPr>
    <w:rPr>
      <w:rFonts w:eastAsia="Times New Roman" w:cs="Times New Roman"/>
      <w:color w:val="000000"/>
      <w:sz w:val="20"/>
    </w:rPr>
  </w:style>
  <w:style w:type="character" w:styleId="Strong">
    <w:name w:val="Strong"/>
    <w:basedOn w:val="DefaultParagraphFont"/>
    <w:uiPriority w:val="22"/>
    <w:qFormat/>
    <w:rsid w:val="00710B96"/>
    <w:rPr>
      <w:b/>
      <w:bCs/>
    </w:rPr>
  </w:style>
  <w:style w:type="paragraph" w:styleId="NormalWeb">
    <w:name w:val="Normal (Web)"/>
    <w:basedOn w:val="Normal"/>
    <w:uiPriority w:val="99"/>
    <w:unhideWhenUsed/>
    <w:rsid w:val="00710B96"/>
    <w:pPr>
      <w:spacing w:before="100" w:beforeAutospacing="1" w:after="100" w:afterAutospacing="1"/>
    </w:pPr>
    <w:rPr>
      <w:rFonts w:cs="Times New Roman"/>
      <w:szCs w:val="24"/>
    </w:rPr>
  </w:style>
  <w:style w:type="paragraph" w:styleId="NoSpacing">
    <w:name w:val="No Spacing"/>
    <w:uiPriority w:val="1"/>
    <w:qFormat/>
    <w:rsid w:val="00710B96"/>
    <w:rPr>
      <w:rFonts w:asciiTheme="minorHAnsi" w:eastAsiaTheme="minorHAnsi" w:hAnsiTheme="minorHAnsi" w:cstheme="minorBidi"/>
      <w:sz w:val="22"/>
      <w:szCs w:val="22"/>
    </w:rPr>
  </w:style>
  <w:style w:type="paragraph" w:styleId="ListParagraph">
    <w:name w:val="List Paragraph"/>
    <w:basedOn w:val="Normal"/>
    <w:uiPriority w:val="34"/>
    <w:qFormat/>
    <w:rsid w:val="00710B96"/>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5</cp:revision>
  <dcterms:created xsi:type="dcterms:W3CDTF">2017-06-28T06:32:00Z</dcterms:created>
  <dcterms:modified xsi:type="dcterms:W3CDTF">2017-06-29T13:08:00Z</dcterms:modified>
</cp:coreProperties>
</file>