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07234" w14:textId="2AEDE1D1" w:rsidR="005D4373" w:rsidRDefault="00F70517" w:rsidP="00F70517">
      <w:pPr>
        <w:bidi/>
        <w:rPr>
          <w:rFonts w:asciiTheme="majorBidi" w:hAnsiTheme="majorBidi" w:cstheme="majorBidi"/>
          <w:b/>
          <w:bCs/>
          <w:sz w:val="32"/>
          <w:szCs w:val="32"/>
          <w:rtl/>
        </w:rPr>
      </w:pPr>
      <w:r>
        <w:rPr>
          <w:rFonts w:asciiTheme="majorBidi" w:hAnsiTheme="majorBidi" w:cstheme="majorBidi" w:hint="cs"/>
          <w:b/>
          <w:bCs/>
          <w:sz w:val="32"/>
          <w:szCs w:val="32"/>
          <w:rtl/>
        </w:rPr>
        <w:t xml:space="preserve">بيان صحفي صادر عن متحف </w:t>
      </w:r>
      <w:proofErr w:type="spellStart"/>
      <w:r>
        <w:rPr>
          <w:rFonts w:asciiTheme="majorBidi" w:hAnsiTheme="majorBidi" w:cstheme="majorBidi" w:hint="cs"/>
          <w:b/>
          <w:bCs/>
          <w:sz w:val="32"/>
          <w:szCs w:val="32"/>
          <w:rtl/>
        </w:rPr>
        <w:t>سرسق</w:t>
      </w:r>
      <w:proofErr w:type="spellEnd"/>
    </w:p>
    <w:p w14:paraId="2F49FF4C" w14:textId="74158E5D" w:rsidR="00F70517" w:rsidRDefault="006968E6" w:rsidP="006E3DF8">
      <w:pPr>
        <w:bidi/>
        <w:jc w:val="center"/>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 xml:space="preserve">متحف سرسق ينظّم معرض </w:t>
      </w:r>
      <w:r w:rsidR="00F42B66">
        <w:rPr>
          <w:rFonts w:asciiTheme="majorBidi" w:hAnsiTheme="majorBidi" w:cstheme="majorBidi" w:hint="cs"/>
          <w:b/>
          <w:bCs/>
          <w:sz w:val="32"/>
          <w:szCs w:val="32"/>
          <w:rtl/>
          <w:lang w:bidi="ar-LB"/>
        </w:rPr>
        <w:t>يتن</w:t>
      </w:r>
      <w:r w:rsidR="00F70517">
        <w:rPr>
          <w:rFonts w:asciiTheme="majorBidi" w:hAnsiTheme="majorBidi" w:cstheme="majorBidi" w:hint="cs"/>
          <w:b/>
          <w:bCs/>
          <w:sz w:val="32"/>
          <w:szCs w:val="32"/>
          <w:rtl/>
          <w:lang w:bidi="ar-LB"/>
        </w:rPr>
        <w:t>اول الفن والإيكولوجيا في وقتٍ مأزوم، و</w:t>
      </w:r>
      <w:r w:rsidR="006B217B">
        <w:rPr>
          <w:rFonts w:asciiTheme="majorBidi" w:hAnsiTheme="majorBidi" w:cstheme="majorBidi" w:hint="cs"/>
          <w:b/>
          <w:bCs/>
          <w:sz w:val="32"/>
          <w:szCs w:val="32"/>
          <w:rtl/>
          <w:lang w:bidi="ar-LB"/>
        </w:rPr>
        <w:t>ي</w:t>
      </w:r>
      <w:r w:rsidR="00F70517">
        <w:rPr>
          <w:rFonts w:asciiTheme="majorBidi" w:hAnsiTheme="majorBidi" w:cstheme="majorBidi" w:hint="cs"/>
          <w:b/>
          <w:bCs/>
          <w:sz w:val="32"/>
          <w:szCs w:val="32"/>
          <w:rtl/>
          <w:lang w:bidi="ar-LB"/>
        </w:rPr>
        <w:t xml:space="preserve">ضمّ </w:t>
      </w:r>
      <w:r w:rsidR="006E3DF8">
        <w:rPr>
          <w:rFonts w:asciiTheme="majorBidi" w:hAnsiTheme="majorBidi" w:cstheme="majorBidi" w:hint="cs"/>
          <w:b/>
          <w:bCs/>
          <w:sz w:val="32"/>
          <w:szCs w:val="32"/>
          <w:rtl/>
          <w:lang w:bidi="ar-LB"/>
        </w:rPr>
        <w:t>١٧</w:t>
      </w:r>
      <w:r w:rsidR="00F70517">
        <w:rPr>
          <w:rFonts w:asciiTheme="majorBidi" w:hAnsiTheme="majorBidi" w:cstheme="majorBidi" w:hint="cs"/>
          <w:b/>
          <w:bCs/>
          <w:sz w:val="32"/>
          <w:szCs w:val="32"/>
          <w:rtl/>
          <w:lang w:bidi="ar-LB"/>
        </w:rPr>
        <w:t xml:space="preserve"> فنانًا محليًا ودوليًا</w:t>
      </w:r>
    </w:p>
    <w:p w14:paraId="44D3C83F" w14:textId="09D6ABA9" w:rsidR="00F70517" w:rsidRDefault="00FC790E" w:rsidP="003C270F">
      <w:pPr>
        <w:bidi/>
        <w:rPr>
          <w:rFonts w:asciiTheme="majorBidi" w:hAnsiTheme="majorBidi" w:cstheme="majorBidi"/>
          <w:b/>
          <w:bCs/>
          <w:sz w:val="32"/>
          <w:szCs w:val="32"/>
          <w:rtl/>
          <w:lang w:bidi="ar-LB"/>
        </w:rPr>
      </w:pPr>
      <w:r>
        <w:rPr>
          <w:rFonts w:asciiTheme="majorBidi" w:hAnsiTheme="majorBidi" w:cstheme="majorBidi"/>
          <w:b/>
          <w:bCs/>
          <w:sz w:val="32"/>
          <w:szCs w:val="32"/>
          <w:lang w:bidi="ar-LB"/>
        </w:rPr>
        <w:br/>
      </w:r>
      <w:r w:rsidR="00F70517">
        <w:rPr>
          <w:rFonts w:asciiTheme="majorBidi" w:hAnsiTheme="majorBidi" w:cstheme="majorBidi" w:hint="cs"/>
          <w:b/>
          <w:bCs/>
          <w:sz w:val="32"/>
          <w:szCs w:val="32"/>
          <w:rtl/>
          <w:lang w:bidi="ar-LB"/>
        </w:rPr>
        <w:t xml:space="preserve">بيروت، لبنان </w:t>
      </w:r>
      <w:r w:rsidR="00F70517">
        <w:rPr>
          <w:rFonts w:asciiTheme="majorBidi" w:hAnsiTheme="majorBidi" w:cstheme="majorBidi" w:hint="cs"/>
          <w:b/>
          <w:bCs/>
          <w:sz w:val="32"/>
          <w:szCs w:val="32"/>
          <w:rtl/>
          <w:lang w:bidi="ar-LB"/>
        </w:rPr>
        <w:softHyphen/>
        <w:t>(</w:t>
      </w:r>
      <w:r w:rsidR="003C270F">
        <w:rPr>
          <w:rFonts w:asciiTheme="majorBidi" w:hAnsiTheme="majorBidi" w:cstheme="majorBidi" w:hint="cs"/>
          <w:b/>
          <w:bCs/>
          <w:sz w:val="32"/>
          <w:szCs w:val="32"/>
          <w:rtl/>
          <w:lang w:bidi="ar-LB"/>
        </w:rPr>
        <w:t>٣</w:t>
      </w:r>
      <w:r w:rsidR="00F70517">
        <w:rPr>
          <w:rFonts w:asciiTheme="majorBidi" w:hAnsiTheme="majorBidi" w:cstheme="majorBidi" w:hint="cs"/>
          <w:b/>
          <w:bCs/>
          <w:sz w:val="32"/>
          <w:szCs w:val="32"/>
          <w:rtl/>
          <w:lang w:bidi="ar-LB"/>
        </w:rPr>
        <w:t xml:space="preserve"> حزيران ٢٠١٦) </w:t>
      </w:r>
      <w:r w:rsidR="00F70517">
        <w:rPr>
          <w:rFonts w:asciiTheme="majorBidi" w:hAnsiTheme="majorBidi" w:cstheme="majorBidi"/>
          <w:b/>
          <w:bCs/>
          <w:sz w:val="32"/>
          <w:szCs w:val="32"/>
          <w:rtl/>
          <w:lang w:bidi="ar-LB"/>
        </w:rPr>
        <w:t>–</w:t>
      </w:r>
    </w:p>
    <w:p w14:paraId="0BB5F73A" w14:textId="732CB8C2" w:rsidR="005D4373" w:rsidRDefault="00F70517" w:rsidP="006E3DF8">
      <w:pPr>
        <w:bidi/>
        <w:rPr>
          <w:rFonts w:asciiTheme="majorBidi" w:hAnsiTheme="majorBidi" w:cstheme="majorBidi"/>
          <w:sz w:val="32"/>
          <w:szCs w:val="32"/>
          <w:rtl/>
          <w:lang w:bidi="ar-LB"/>
        </w:rPr>
      </w:pPr>
      <w:r w:rsidRPr="003A087D">
        <w:rPr>
          <w:rFonts w:asciiTheme="majorBidi" w:hAnsiTheme="majorBidi" w:cstheme="majorBidi" w:hint="cs"/>
          <w:sz w:val="32"/>
          <w:szCs w:val="32"/>
          <w:rtl/>
          <w:lang w:bidi="ar-LB"/>
        </w:rPr>
        <w:t>يُسرّ متحف سرسق الإعلان عن معرضه القادم "</w:t>
      </w:r>
      <w:r w:rsidR="00E00951" w:rsidRPr="003A087D">
        <w:rPr>
          <w:rFonts w:asciiTheme="majorBidi" w:hAnsiTheme="majorBidi" w:cstheme="majorBidi" w:hint="cs"/>
          <w:sz w:val="32"/>
          <w:szCs w:val="32"/>
          <w:rtl/>
          <w:lang w:bidi="ar-LB"/>
        </w:rPr>
        <w:t>النشرة الجويّة الآن</w:t>
      </w:r>
      <w:r w:rsidRPr="003A087D">
        <w:rPr>
          <w:rFonts w:asciiTheme="majorBidi" w:hAnsiTheme="majorBidi" w:cstheme="majorBidi" w:hint="cs"/>
          <w:sz w:val="32"/>
          <w:szCs w:val="32"/>
          <w:rtl/>
          <w:lang w:bidi="ar-LB"/>
        </w:rPr>
        <w:t>:</w:t>
      </w:r>
      <w:r>
        <w:rPr>
          <w:rFonts w:asciiTheme="majorBidi" w:hAnsiTheme="majorBidi" w:cstheme="majorBidi" w:hint="cs"/>
          <w:b/>
          <w:bCs/>
          <w:sz w:val="32"/>
          <w:szCs w:val="32"/>
          <w:rtl/>
          <w:lang w:bidi="ar-LB"/>
        </w:rPr>
        <w:t xml:space="preserve"> </w:t>
      </w:r>
      <w:r>
        <w:rPr>
          <w:rFonts w:asciiTheme="majorBidi" w:hAnsiTheme="majorBidi" w:cstheme="majorBidi" w:hint="cs"/>
          <w:sz w:val="32"/>
          <w:szCs w:val="32"/>
          <w:rtl/>
          <w:lang w:bidi="ar-LB"/>
        </w:rPr>
        <w:t xml:space="preserve">الفن </w:t>
      </w:r>
      <w:r w:rsidR="00E00951">
        <w:rPr>
          <w:rFonts w:asciiTheme="majorBidi" w:hAnsiTheme="majorBidi" w:cstheme="majorBidi" w:hint="cs"/>
          <w:sz w:val="32"/>
          <w:szCs w:val="32"/>
          <w:rtl/>
          <w:lang w:bidi="ar-LB"/>
        </w:rPr>
        <w:t>والإيكولوجيا في وقتٍ مأزوم</w:t>
      </w:r>
      <w:r>
        <w:rPr>
          <w:rFonts w:asciiTheme="majorBidi" w:hAnsiTheme="majorBidi" w:cstheme="majorBidi" w:hint="cs"/>
          <w:sz w:val="32"/>
          <w:szCs w:val="32"/>
          <w:rtl/>
          <w:lang w:bidi="ar-LB"/>
        </w:rPr>
        <w:t>.</w:t>
      </w:r>
      <w:r w:rsidR="006B217B">
        <w:rPr>
          <w:rFonts w:asciiTheme="majorBidi" w:hAnsiTheme="majorBidi" w:cstheme="majorBidi" w:hint="cs"/>
          <w:sz w:val="32"/>
          <w:szCs w:val="32"/>
          <w:rtl/>
          <w:lang w:bidi="ar-LB"/>
        </w:rPr>
        <w:t>" الافتتاح يوم الأربعاء</w:t>
      </w:r>
      <w:r w:rsidR="00F86EDD">
        <w:rPr>
          <w:rFonts w:asciiTheme="majorBidi" w:hAnsiTheme="majorBidi" w:cstheme="majorBidi" w:hint="cs"/>
          <w:sz w:val="32"/>
          <w:szCs w:val="32"/>
          <w:rtl/>
          <w:lang w:bidi="ar-LB"/>
        </w:rPr>
        <w:t xml:space="preserve"> ١٣ تمّوز ٢٠١٦</w:t>
      </w:r>
      <w:r>
        <w:rPr>
          <w:rFonts w:asciiTheme="majorBidi" w:hAnsiTheme="majorBidi" w:cstheme="majorBidi" w:hint="cs"/>
          <w:sz w:val="32"/>
          <w:szCs w:val="32"/>
          <w:rtl/>
          <w:lang w:bidi="ar-LB"/>
        </w:rPr>
        <w:t xml:space="preserve"> من الساعة ١٨:٠٠ إلى ٢١:٠٠. يستمرّ المعرض لغاية </w:t>
      </w:r>
      <w:r w:rsidR="006E3DF8">
        <w:rPr>
          <w:rFonts w:asciiTheme="majorBidi" w:hAnsiTheme="majorBidi" w:cstheme="majorBidi" w:hint="cs"/>
          <w:sz w:val="32"/>
          <w:szCs w:val="32"/>
          <w:rtl/>
          <w:lang w:bidi="ar-LB"/>
        </w:rPr>
        <w:t>٢٤</w:t>
      </w:r>
      <w:r>
        <w:rPr>
          <w:rFonts w:asciiTheme="majorBidi" w:hAnsiTheme="majorBidi" w:cstheme="majorBidi" w:hint="cs"/>
          <w:sz w:val="32"/>
          <w:szCs w:val="32"/>
          <w:rtl/>
          <w:lang w:bidi="ar-LB"/>
        </w:rPr>
        <w:t xml:space="preserve"> تشرين الأوّل ٢٠١٦.</w:t>
      </w:r>
    </w:p>
    <w:p w14:paraId="5EDA137B" w14:textId="6E4A1269" w:rsidR="005D4373" w:rsidRPr="003A087D" w:rsidRDefault="006B217B" w:rsidP="006E3DF8">
      <w:pPr>
        <w:bidi/>
        <w:rPr>
          <w:rFonts w:asciiTheme="majorBidi" w:hAnsiTheme="majorBidi" w:cstheme="majorBidi"/>
          <w:sz w:val="32"/>
          <w:szCs w:val="32"/>
          <w:rtl/>
        </w:rPr>
      </w:pPr>
      <w:r w:rsidRPr="003A087D">
        <w:rPr>
          <w:rFonts w:asciiTheme="majorBidi" w:hAnsiTheme="majorBidi" w:cstheme="majorBidi" w:hint="cs"/>
          <w:sz w:val="32"/>
          <w:szCs w:val="32"/>
          <w:rtl/>
        </w:rPr>
        <w:t xml:space="preserve">يتمّ المعرض في صالة المعارض الكبرى، وهي صالة عرض مساحتها ٨٠٠ متر مربّع، ويضمّ المعرض </w:t>
      </w:r>
      <w:r w:rsidR="006E3DF8">
        <w:rPr>
          <w:rFonts w:asciiTheme="majorBidi" w:hAnsiTheme="majorBidi" w:cstheme="majorBidi" w:hint="cs"/>
          <w:sz w:val="32"/>
          <w:szCs w:val="32"/>
          <w:rtl/>
        </w:rPr>
        <w:t>١٧</w:t>
      </w:r>
      <w:r w:rsidRPr="003A087D">
        <w:rPr>
          <w:rFonts w:asciiTheme="majorBidi" w:hAnsiTheme="majorBidi" w:cstheme="majorBidi" w:hint="cs"/>
          <w:sz w:val="32"/>
          <w:szCs w:val="32"/>
          <w:rtl/>
        </w:rPr>
        <w:t xml:space="preserve"> </w:t>
      </w:r>
      <w:r w:rsidRPr="003A087D">
        <w:rPr>
          <w:rFonts w:asciiTheme="majorBidi" w:hAnsiTheme="majorBidi" w:cstheme="majorBidi" w:hint="cs"/>
          <w:sz w:val="32"/>
          <w:szCs w:val="32"/>
          <w:rtl/>
          <w:lang w:bidi="ar-LB"/>
        </w:rPr>
        <w:t>فنانًا محليًا ودوليًا.</w:t>
      </w:r>
    </w:p>
    <w:p w14:paraId="6F2A445A" w14:textId="77777777" w:rsidR="006B217B" w:rsidRDefault="006B217B" w:rsidP="006B217B">
      <w:pPr>
        <w:bidi/>
        <w:rPr>
          <w:rFonts w:asciiTheme="majorBidi" w:hAnsiTheme="majorBidi" w:cstheme="majorBidi"/>
          <w:sz w:val="32"/>
          <w:szCs w:val="32"/>
          <w:rtl/>
          <w:lang w:bidi="ar-LB"/>
        </w:rPr>
      </w:pPr>
      <w:r w:rsidRPr="003A087D">
        <w:rPr>
          <w:rFonts w:asciiTheme="majorBidi" w:hAnsiTheme="majorBidi" w:cstheme="majorBidi" w:hint="cs"/>
          <w:sz w:val="32"/>
          <w:szCs w:val="32"/>
          <w:rtl/>
          <w:lang w:bidi="ar-LB"/>
        </w:rPr>
        <w:t>"</w:t>
      </w:r>
      <w:r w:rsidR="001D6D49" w:rsidRPr="003A087D">
        <w:rPr>
          <w:rFonts w:asciiTheme="majorBidi" w:hAnsiTheme="majorBidi" w:cstheme="majorBidi" w:hint="cs"/>
          <w:sz w:val="32"/>
          <w:szCs w:val="32"/>
          <w:rtl/>
          <w:lang w:bidi="ar-LB"/>
        </w:rPr>
        <w:t>النشرة الجويّة الآن</w:t>
      </w:r>
      <w:r w:rsidRPr="003A087D">
        <w:rPr>
          <w:rFonts w:asciiTheme="majorBidi" w:hAnsiTheme="majorBidi" w:cstheme="majorBidi" w:hint="cs"/>
          <w:sz w:val="32"/>
          <w:szCs w:val="32"/>
          <w:rtl/>
          <w:lang w:bidi="ar-LB"/>
        </w:rPr>
        <w:t>"</w:t>
      </w:r>
      <w:r w:rsidR="005D4373">
        <w:rPr>
          <w:rFonts w:asciiTheme="majorBidi" w:hAnsiTheme="majorBidi" w:cstheme="majorBidi" w:hint="cs"/>
          <w:b/>
          <w:bCs/>
          <w:sz w:val="32"/>
          <w:szCs w:val="32"/>
          <w:rtl/>
          <w:lang w:bidi="ar-LB"/>
        </w:rPr>
        <w:t xml:space="preserve"> </w:t>
      </w:r>
      <w:r w:rsidR="00D30C67">
        <w:rPr>
          <w:rFonts w:asciiTheme="majorBidi" w:hAnsiTheme="majorBidi" w:cstheme="majorBidi" w:hint="cs"/>
          <w:sz w:val="32"/>
          <w:szCs w:val="32"/>
          <w:rtl/>
          <w:lang w:bidi="ar-LB"/>
        </w:rPr>
        <w:t xml:space="preserve">هو معرض يتناول قضايا كثيرة الإلحاح </w:t>
      </w:r>
      <w:r w:rsidR="005D4373">
        <w:rPr>
          <w:rFonts w:asciiTheme="majorBidi" w:hAnsiTheme="majorBidi" w:cstheme="majorBidi" w:hint="cs"/>
          <w:sz w:val="32"/>
          <w:szCs w:val="32"/>
          <w:rtl/>
          <w:lang w:bidi="ar-LB"/>
        </w:rPr>
        <w:t xml:space="preserve"> تتّصل بتغيّر المناخ وكارثة الإ</w:t>
      </w:r>
      <w:r w:rsidR="00D30C67">
        <w:rPr>
          <w:rFonts w:asciiTheme="majorBidi" w:hAnsiTheme="majorBidi" w:cstheme="majorBidi" w:hint="cs"/>
          <w:sz w:val="32"/>
          <w:szCs w:val="32"/>
          <w:rtl/>
          <w:lang w:bidi="ar-LB"/>
        </w:rPr>
        <w:t>يكولوجيا المستقبليّة وتأثيرهما</w:t>
      </w:r>
      <w:r>
        <w:rPr>
          <w:rFonts w:asciiTheme="majorBidi" w:hAnsiTheme="majorBidi" w:cstheme="majorBidi" w:hint="cs"/>
          <w:sz w:val="32"/>
          <w:szCs w:val="32"/>
          <w:rtl/>
          <w:lang w:bidi="ar-LB"/>
        </w:rPr>
        <w:t xml:space="preserve"> في لحظتنا الراهنة.</w:t>
      </w:r>
    </w:p>
    <w:p w14:paraId="438D1566" w14:textId="699DC1F4" w:rsidR="002B1A51" w:rsidRDefault="005D4373" w:rsidP="0051230A">
      <w:pPr>
        <w:bidi/>
        <w:rPr>
          <w:rFonts w:asciiTheme="majorBidi" w:hAnsiTheme="majorBidi" w:cstheme="majorBidi"/>
          <w:sz w:val="32"/>
          <w:szCs w:val="32"/>
          <w:rtl/>
          <w:lang w:bidi="ar-LB"/>
        </w:rPr>
      </w:pPr>
      <w:r>
        <w:rPr>
          <w:rFonts w:asciiTheme="majorBidi" w:hAnsiTheme="majorBidi" w:cstheme="majorBidi" w:hint="cs"/>
          <w:sz w:val="32"/>
          <w:szCs w:val="32"/>
          <w:rtl/>
          <w:lang w:bidi="ar-LB"/>
        </w:rPr>
        <w:t>كان مصطلح "أنثروبوسين" اقت</w:t>
      </w:r>
      <w:r w:rsidR="00D30C67">
        <w:rPr>
          <w:rFonts w:asciiTheme="majorBidi" w:hAnsiTheme="majorBidi" w:cstheme="majorBidi" w:hint="cs"/>
          <w:sz w:val="32"/>
          <w:szCs w:val="32"/>
          <w:rtl/>
          <w:lang w:bidi="ar-LB"/>
        </w:rPr>
        <w:t>ُرح أخيرًا</w:t>
      </w:r>
      <w:r>
        <w:rPr>
          <w:rFonts w:asciiTheme="majorBidi" w:hAnsiTheme="majorBidi" w:cstheme="majorBidi" w:hint="cs"/>
          <w:sz w:val="32"/>
          <w:szCs w:val="32"/>
          <w:rtl/>
          <w:lang w:bidi="ar-LB"/>
        </w:rPr>
        <w:t xml:space="preserve"> </w:t>
      </w:r>
      <w:r w:rsidR="00D30C67">
        <w:rPr>
          <w:rFonts w:asciiTheme="majorBidi" w:hAnsiTheme="majorBidi" w:cstheme="majorBidi" w:hint="cs"/>
          <w:sz w:val="32"/>
          <w:szCs w:val="32"/>
          <w:rtl/>
          <w:lang w:bidi="ar-LB"/>
        </w:rPr>
        <w:t>ل</w:t>
      </w:r>
      <w:r>
        <w:rPr>
          <w:rFonts w:asciiTheme="majorBidi" w:hAnsiTheme="majorBidi" w:cstheme="majorBidi" w:hint="cs"/>
          <w:sz w:val="32"/>
          <w:szCs w:val="32"/>
          <w:rtl/>
          <w:lang w:bidi="ar-LB"/>
        </w:rPr>
        <w:t>ي</w:t>
      </w:r>
      <w:r w:rsidR="00D30C67">
        <w:rPr>
          <w:rFonts w:asciiTheme="majorBidi" w:hAnsiTheme="majorBidi" w:cstheme="majorBidi" w:hint="cs"/>
          <w:sz w:val="32"/>
          <w:szCs w:val="32"/>
          <w:rtl/>
          <w:lang w:bidi="ar-LB"/>
        </w:rPr>
        <w:t>ُ</w:t>
      </w:r>
      <w:r>
        <w:rPr>
          <w:rFonts w:asciiTheme="majorBidi" w:hAnsiTheme="majorBidi" w:cstheme="majorBidi" w:hint="cs"/>
          <w:sz w:val="32"/>
          <w:szCs w:val="32"/>
          <w:rtl/>
          <w:lang w:bidi="ar-LB"/>
        </w:rPr>
        <w:t>شير إلى عصر جيولوجيّ جديد يعقب "الهولوس</w:t>
      </w:r>
      <w:r w:rsidR="002C1028">
        <w:rPr>
          <w:rFonts w:asciiTheme="majorBidi" w:hAnsiTheme="majorBidi" w:cstheme="majorBidi" w:hint="cs"/>
          <w:sz w:val="32"/>
          <w:szCs w:val="32"/>
          <w:rtl/>
          <w:lang w:bidi="ar-LB"/>
        </w:rPr>
        <w:t>ين"،</w:t>
      </w:r>
      <w:r w:rsidR="00D30C67">
        <w:rPr>
          <w:rFonts w:asciiTheme="majorBidi" w:hAnsiTheme="majorBidi" w:cstheme="majorBidi" w:hint="cs"/>
          <w:sz w:val="32"/>
          <w:szCs w:val="32"/>
          <w:rtl/>
          <w:lang w:bidi="ar-LB"/>
        </w:rPr>
        <w:t xml:space="preserve"> وهي</w:t>
      </w:r>
      <w:r>
        <w:rPr>
          <w:rFonts w:asciiTheme="majorBidi" w:hAnsiTheme="majorBidi" w:cstheme="majorBidi" w:hint="cs"/>
          <w:sz w:val="32"/>
          <w:szCs w:val="32"/>
          <w:rtl/>
          <w:lang w:bidi="ar-LB"/>
        </w:rPr>
        <w:t xml:space="preserve"> الحقبة التي</w:t>
      </w:r>
      <w:r w:rsidR="00D30C67">
        <w:rPr>
          <w:rFonts w:asciiTheme="majorBidi" w:hAnsiTheme="majorBidi" w:cstheme="majorBidi" w:hint="cs"/>
          <w:sz w:val="32"/>
          <w:szCs w:val="32"/>
          <w:rtl/>
          <w:lang w:bidi="ar-LB"/>
        </w:rPr>
        <w:t xml:space="preserve"> مضت</w:t>
      </w:r>
      <w:r>
        <w:rPr>
          <w:rFonts w:asciiTheme="majorBidi" w:hAnsiTheme="majorBidi" w:cstheme="majorBidi" w:hint="cs"/>
          <w:sz w:val="32"/>
          <w:szCs w:val="32"/>
          <w:rtl/>
          <w:lang w:bidi="ar-LB"/>
        </w:rPr>
        <w:t xml:space="preserve"> </w:t>
      </w:r>
      <w:r w:rsidR="00D30C67">
        <w:rPr>
          <w:rFonts w:asciiTheme="majorBidi" w:hAnsiTheme="majorBidi" w:cstheme="majorBidi" w:hint="cs"/>
          <w:sz w:val="32"/>
          <w:szCs w:val="32"/>
          <w:rtl/>
          <w:lang w:bidi="ar-LB"/>
        </w:rPr>
        <w:t>و</w:t>
      </w:r>
      <w:r>
        <w:rPr>
          <w:rFonts w:asciiTheme="majorBidi" w:hAnsiTheme="majorBidi" w:cstheme="majorBidi" w:hint="cs"/>
          <w:sz w:val="32"/>
          <w:szCs w:val="32"/>
          <w:rtl/>
          <w:lang w:bidi="ar-LB"/>
        </w:rPr>
        <w:t>تشمل</w:t>
      </w:r>
      <w:r w:rsidR="00D30C67">
        <w:rPr>
          <w:rFonts w:asciiTheme="majorBidi" w:hAnsiTheme="majorBidi" w:cstheme="majorBidi" w:hint="cs"/>
          <w:sz w:val="32"/>
          <w:szCs w:val="32"/>
          <w:rtl/>
          <w:lang w:bidi="ar-LB"/>
        </w:rPr>
        <w:t xml:space="preserve"> آخر </w:t>
      </w:r>
      <w:r w:rsidR="0051230A">
        <w:rPr>
          <w:rFonts w:asciiTheme="majorBidi" w:hAnsiTheme="majorBidi" w:cstheme="majorBidi" w:hint="cs"/>
          <w:sz w:val="32"/>
          <w:szCs w:val="32"/>
          <w:rtl/>
          <w:lang w:bidi="ar-LB"/>
        </w:rPr>
        <w:t>١١٧٠٠</w:t>
      </w:r>
      <w:r w:rsidR="00D30C67">
        <w:rPr>
          <w:rFonts w:asciiTheme="majorBidi" w:hAnsiTheme="majorBidi" w:cstheme="majorBidi" w:hint="cs"/>
          <w:sz w:val="32"/>
          <w:szCs w:val="32"/>
          <w:rtl/>
          <w:lang w:bidi="ar-LB"/>
        </w:rPr>
        <w:t xml:space="preserve"> عام</w:t>
      </w:r>
      <w:r w:rsidR="002C1028">
        <w:rPr>
          <w:rFonts w:asciiTheme="majorBidi" w:hAnsiTheme="majorBidi" w:cstheme="majorBidi" w:hint="cs"/>
          <w:sz w:val="32"/>
          <w:szCs w:val="32"/>
          <w:rtl/>
          <w:lang w:bidi="ar-LB"/>
        </w:rPr>
        <w:t xml:space="preserve"> في تاريخ الأرض.</w:t>
      </w:r>
      <w:r w:rsidR="00D30C67">
        <w:rPr>
          <w:rFonts w:asciiTheme="majorBidi" w:hAnsiTheme="majorBidi" w:cstheme="majorBidi" w:hint="cs"/>
          <w:sz w:val="32"/>
          <w:szCs w:val="32"/>
          <w:rtl/>
          <w:lang w:bidi="ar-LB"/>
        </w:rPr>
        <w:t xml:space="preserve"> وإذ ينتقل</w:t>
      </w:r>
      <w:r w:rsidR="002B1A51">
        <w:rPr>
          <w:rFonts w:asciiTheme="majorBidi" w:hAnsiTheme="majorBidi" w:cstheme="majorBidi" w:hint="cs"/>
          <w:sz w:val="32"/>
          <w:szCs w:val="32"/>
          <w:rtl/>
          <w:lang w:bidi="ar-LB"/>
        </w:rPr>
        <w:t xml:space="preserve"> ا</w:t>
      </w:r>
      <w:r w:rsidR="00D30C67">
        <w:rPr>
          <w:rFonts w:asciiTheme="majorBidi" w:hAnsiTheme="majorBidi" w:cstheme="majorBidi" w:hint="cs"/>
          <w:sz w:val="32"/>
          <w:szCs w:val="32"/>
          <w:rtl/>
          <w:lang w:bidi="ar-LB"/>
        </w:rPr>
        <w:t>لبشر من العوامل البيولوجيّة</w:t>
      </w:r>
      <w:r w:rsidR="002B1A51">
        <w:rPr>
          <w:rFonts w:asciiTheme="majorBidi" w:hAnsiTheme="majorBidi" w:cstheme="majorBidi" w:hint="cs"/>
          <w:sz w:val="32"/>
          <w:szCs w:val="32"/>
          <w:rtl/>
          <w:lang w:bidi="ar-LB"/>
        </w:rPr>
        <w:t xml:space="preserve"> التي تؤثر على بيئتهم المباشرة، إلى العوامل الجيولوجيّة، المؤثّرة على أنماط المناخ والتنوّع ال</w:t>
      </w:r>
      <w:r w:rsidR="00D30C67">
        <w:rPr>
          <w:rFonts w:asciiTheme="majorBidi" w:hAnsiTheme="majorBidi" w:cstheme="majorBidi" w:hint="cs"/>
          <w:sz w:val="32"/>
          <w:szCs w:val="32"/>
          <w:rtl/>
          <w:lang w:bidi="ar-LB"/>
        </w:rPr>
        <w:t>بيولوجي الزراعي، فإن الحاجة باتت ملحّة إلى طريقة جديدة نفهم من خلالها</w:t>
      </w:r>
      <w:r w:rsidR="002B1A51">
        <w:rPr>
          <w:rFonts w:asciiTheme="majorBidi" w:hAnsiTheme="majorBidi" w:cstheme="majorBidi" w:hint="cs"/>
          <w:sz w:val="32"/>
          <w:szCs w:val="32"/>
          <w:rtl/>
          <w:lang w:bidi="ar-LB"/>
        </w:rPr>
        <w:t xml:space="preserve"> تأثيرنا على الكوكب.</w:t>
      </w:r>
    </w:p>
    <w:p w14:paraId="167AC8B1" w14:textId="642692F1" w:rsidR="006B6DAF" w:rsidRDefault="002B1A51" w:rsidP="00AB2E78">
      <w:pPr>
        <w:bidi/>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وهذه القضايا الإيكولوجيّة </w:t>
      </w:r>
      <w:r w:rsidR="00E3244C">
        <w:rPr>
          <w:rFonts w:asciiTheme="majorBidi" w:hAnsiTheme="majorBidi" w:cstheme="majorBidi" w:hint="cs"/>
          <w:sz w:val="32"/>
          <w:szCs w:val="32"/>
          <w:rtl/>
          <w:lang w:bidi="ar-LB"/>
        </w:rPr>
        <w:t>لم يتمّ تناولها حتّى الآن</w:t>
      </w:r>
      <w:r>
        <w:rPr>
          <w:rFonts w:asciiTheme="majorBidi" w:hAnsiTheme="majorBidi" w:cstheme="majorBidi" w:hint="cs"/>
          <w:sz w:val="32"/>
          <w:szCs w:val="32"/>
          <w:rtl/>
          <w:lang w:bidi="ar-LB"/>
        </w:rPr>
        <w:t xml:space="preserve"> من منظ</w:t>
      </w:r>
      <w:r w:rsidR="006B6DAF">
        <w:rPr>
          <w:rFonts w:asciiTheme="majorBidi" w:hAnsiTheme="majorBidi" w:cstheme="majorBidi" w:hint="cs"/>
          <w:sz w:val="32"/>
          <w:szCs w:val="32"/>
          <w:rtl/>
          <w:lang w:bidi="ar-LB"/>
        </w:rPr>
        <w:t>ور له علاقة بمنطقت</w:t>
      </w:r>
      <w:r w:rsidR="00E3244C">
        <w:rPr>
          <w:rFonts w:asciiTheme="majorBidi" w:hAnsiTheme="majorBidi" w:cstheme="majorBidi" w:hint="cs"/>
          <w:sz w:val="32"/>
          <w:szCs w:val="32"/>
          <w:rtl/>
          <w:lang w:bidi="ar-LB"/>
        </w:rPr>
        <w:t>نا. لكنّ التطوّرات الأخيرة في ممارسات الفن،</w:t>
      </w:r>
      <w:r w:rsidR="006B6DAF">
        <w:rPr>
          <w:rFonts w:asciiTheme="majorBidi" w:hAnsiTheme="majorBidi" w:cstheme="majorBidi" w:hint="cs"/>
          <w:sz w:val="32"/>
          <w:szCs w:val="32"/>
          <w:rtl/>
          <w:lang w:bidi="ar-LB"/>
        </w:rPr>
        <w:t xml:space="preserve"> كما في الخطاب المدنيّ</w:t>
      </w:r>
      <w:r w:rsidR="00E3244C">
        <w:rPr>
          <w:rFonts w:asciiTheme="majorBidi" w:hAnsiTheme="majorBidi" w:cstheme="majorBidi" w:hint="cs"/>
          <w:sz w:val="32"/>
          <w:szCs w:val="32"/>
          <w:rtl/>
          <w:lang w:bidi="ar-LB"/>
        </w:rPr>
        <w:t xml:space="preserve"> العام،</w:t>
      </w:r>
      <w:r w:rsidR="006B6DAF">
        <w:rPr>
          <w:rFonts w:asciiTheme="majorBidi" w:hAnsiTheme="majorBidi" w:cstheme="majorBidi" w:hint="cs"/>
          <w:sz w:val="32"/>
          <w:szCs w:val="32"/>
          <w:rtl/>
          <w:lang w:bidi="ar-LB"/>
        </w:rPr>
        <w:t xml:space="preserve"> تشير إلى تنامي الاه</w:t>
      </w:r>
      <w:r w:rsidR="00E3244C">
        <w:rPr>
          <w:rFonts w:asciiTheme="majorBidi" w:hAnsiTheme="majorBidi" w:cstheme="majorBidi" w:hint="cs"/>
          <w:sz w:val="32"/>
          <w:szCs w:val="32"/>
          <w:rtl/>
          <w:lang w:bidi="ar-LB"/>
        </w:rPr>
        <w:t>تمام في التغيّر المناخي</w:t>
      </w:r>
      <w:r w:rsidR="006B6DAF">
        <w:rPr>
          <w:rFonts w:asciiTheme="majorBidi" w:hAnsiTheme="majorBidi" w:cstheme="majorBidi" w:hint="cs"/>
          <w:sz w:val="32"/>
          <w:szCs w:val="32"/>
          <w:rtl/>
          <w:lang w:bidi="ar-LB"/>
        </w:rPr>
        <w:t xml:space="preserve"> وفي أهميّة دفع السجال</w:t>
      </w:r>
      <w:r w:rsidR="00E3244C">
        <w:rPr>
          <w:rFonts w:asciiTheme="majorBidi" w:hAnsiTheme="majorBidi" w:cstheme="majorBidi" w:hint="cs"/>
          <w:sz w:val="32"/>
          <w:szCs w:val="32"/>
          <w:rtl/>
          <w:lang w:bidi="ar-LB"/>
        </w:rPr>
        <w:t xml:space="preserve"> قُدُمًا في المجال العام</w:t>
      </w:r>
      <w:r w:rsidR="006B6DAF">
        <w:rPr>
          <w:rFonts w:asciiTheme="majorBidi" w:hAnsiTheme="majorBidi" w:cstheme="majorBidi" w:hint="cs"/>
          <w:sz w:val="32"/>
          <w:szCs w:val="32"/>
          <w:rtl/>
          <w:lang w:bidi="ar-LB"/>
        </w:rPr>
        <w:t xml:space="preserve">. هذا المعرض وما </w:t>
      </w:r>
      <w:r w:rsidR="00E3244C">
        <w:rPr>
          <w:rFonts w:asciiTheme="majorBidi" w:hAnsiTheme="majorBidi" w:cstheme="majorBidi" w:hint="cs"/>
          <w:sz w:val="32"/>
          <w:szCs w:val="32"/>
          <w:rtl/>
          <w:lang w:bidi="ar-LB"/>
        </w:rPr>
        <w:t xml:space="preserve">يرافقه من منشورات وبرنامج عام، </w:t>
      </w:r>
      <w:r w:rsidR="006B6DAF">
        <w:rPr>
          <w:rFonts w:asciiTheme="majorBidi" w:hAnsiTheme="majorBidi" w:cstheme="majorBidi" w:hint="cs"/>
          <w:sz w:val="32"/>
          <w:szCs w:val="32"/>
          <w:rtl/>
          <w:lang w:bidi="ar-LB"/>
        </w:rPr>
        <w:t>يمثّل المرّة</w:t>
      </w:r>
      <w:r w:rsidR="00E3244C">
        <w:rPr>
          <w:rFonts w:asciiTheme="majorBidi" w:hAnsiTheme="majorBidi" w:cstheme="majorBidi" w:hint="cs"/>
          <w:sz w:val="32"/>
          <w:szCs w:val="32"/>
          <w:rtl/>
          <w:lang w:bidi="ar-LB"/>
        </w:rPr>
        <w:t xml:space="preserve"> الأولى التي يتمّ فيها تناول تلك</w:t>
      </w:r>
      <w:r w:rsidR="006B6DAF">
        <w:rPr>
          <w:rFonts w:asciiTheme="majorBidi" w:hAnsiTheme="majorBidi" w:cstheme="majorBidi" w:hint="cs"/>
          <w:sz w:val="32"/>
          <w:szCs w:val="32"/>
          <w:rtl/>
          <w:lang w:bidi="ar-LB"/>
        </w:rPr>
        <w:t xml:space="preserve"> القضايا إبداعيًّا في لبنان.</w:t>
      </w:r>
    </w:p>
    <w:p w14:paraId="7F71F195" w14:textId="77777777" w:rsidR="00DF45C4" w:rsidRDefault="006B6DAF" w:rsidP="00DF45C4">
      <w:pPr>
        <w:bidi/>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سيشارك في المعرض فنّانون ومعماريّون </w:t>
      </w:r>
      <w:r w:rsidR="00DF45C4">
        <w:rPr>
          <w:rFonts w:asciiTheme="majorBidi" w:hAnsiTheme="majorBidi" w:cstheme="majorBidi" w:hint="cs"/>
          <w:sz w:val="32"/>
          <w:szCs w:val="32"/>
          <w:rtl/>
          <w:lang w:bidi="ar-LB"/>
        </w:rPr>
        <w:t>ومفكّرون من لبنان والعالم، وهم س</w:t>
      </w:r>
      <w:r>
        <w:rPr>
          <w:rFonts w:asciiTheme="majorBidi" w:hAnsiTheme="majorBidi" w:cstheme="majorBidi" w:hint="cs"/>
          <w:sz w:val="32"/>
          <w:szCs w:val="32"/>
          <w:rtl/>
          <w:lang w:bidi="ar-LB"/>
        </w:rPr>
        <w:t>يقدّمون مساهمات أعدّت خصيصًا للمعرض وأخرى سبق عرضها أو نشرها. وسيثير المعرض أسئلة وثيقة الصلة في كيفيّة فهمن</w:t>
      </w:r>
      <w:r w:rsidR="000D526F">
        <w:rPr>
          <w:rFonts w:asciiTheme="majorBidi" w:hAnsiTheme="majorBidi" w:cstheme="majorBidi" w:hint="cs"/>
          <w:sz w:val="32"/>
          <w:szCs w:val="32"/>
          <w:rtl/>
          <w:lang w:bidi="ar-LB"/>
        </w:rPr>
        <w:t>ا "ل</w:t>
      </w:r>
      <w:r>
        <w:rPr>
          <w:rFonts w:asciiTheme="majorBidi" w:hAnsiTheme="majorBidi" w:cstheme="majorBidi" w:hint="cs"/>
          <w:sz w:val="32"/>
          <w:szCs w:val="32"/>
          <w:rtl/>
          <w:lang w:bidi="ar-LB"/>
        </w:rPr>
        <w:t xml:space="preserve">لطبيعة" </w:t>
      </w:r>
      <w:r w:rsidR="00DF45C4">
        <w:rPr>
          <w:rFonts w:asciiTheme="majorBidi" w:hAnsiTheme="majorBidi" w:cstheme="majorBidi" w:hint="cs"/>
          <w:sz w:val="32"/>
          <w:szCs w:val="32"/>
          <w:rtl/>
          <w:lang w:bidi="ar-LB"/>
        </w:rPr>
        <w:t>وفي طريقة</w:t>
      </w:r>
      <w:r w:rsidR="000D526F">
        <w:rPr>
          <w:rFonts w:asciiTheme="majorBidi" w:hAnsiTheme="majorBidi" w:cstheme="majorBidi" w:hint="cs"/>
          <w:sz w:val="32"/>
          <w:szCs w:val="32"/>
          <w:rtl/>
          <w:lang w:bidi="ar-LB"/>
        </w:rPr>
        <w:t xml:space="preserve"> ارتباطنا بها، كما في علاقة </w:t>
      </w:r>
      <w:r w:rsidR="000D526F">
        <w:rPr>
          <w:rFonts w:asciiTheme="majorBidi" w:hAnsiTheme="majorBidi" w:cstheme="majorBidi" w:hint="cs"/>
          <w:sz w:val="32"/>
          <w:szCs w:val="32"/>
          <w:rtl/>
          <w:lang w:bidi="ar-LB"/>
        </w:rPr>
        <w:lastRenderedPageBreak/>
        <w:t>التغيّر المناخي بالمسائل الاجتماعيّة والسياسيّة</w:t>
      </w:r>
      <w:r w:rsidR="00DF45C4">
        <w:rPr>
          <w:rFonts w:asciiTheme="majorBidi" w:hAnsiTheme="majorBidi" w:cstheme="majorBidi" w:hint="cs"/>
          <w:sz w:val="32"/>
          <w:szCs w:val="32"/>
          <w:rtl/>
          <w:lang w:bidi="ar-LB"/>
        </w:rPr>
        <w:t xml:space="preserve"> والاقتصاديّة. و</w:t>
      </w:r>
      <w:r w:rsidR="000D526F">
        <w:rPr>
          <w:rFonts w:asciiTheme="majorBidi" w:hAnsiTheme="majorBidi" w:cstheme="majorBidi" w:hint="cs"/>
          <w:sz w:val="32"/>
          <w:szCs w:val="32"/>
          <w:rtl/>
          <w:lang w:bidi="ar-LB"/>
        </w:rPr>
        <w:t>يقدّم</w:t>
      </w:r>
      <w:r w:rsidR="00DF45C4">
        <w:rPr>
          <w:rFonts w:asciiTheme="majorBidi" w:hAnsiTheme="majorBidi" w:cstheme="majorBidi" w:hint="cs"/>
          <w:sz w:val="32"/>
          <w:szCs w:val="32"/>
          <w:rtl/>
          <w:lang w:bidi="ar-LB"/>
        </w:rPr>
        <w:t xml:space="preserve"> المعرض،</w:t>
      </w:r>
      <w:r w:rsidR="000D526F">
        <w:rPr>
          <w:rFonts w:asciiTheme="majorBidi" w:hAnsiTheme="majorBidi" w:cstheme="majorBidi" w:hint="cs"/>
          <w:sz w:val="32"/>
          <w:szCs w:val="32"/>
          <w:rtl/>
          <w:lang w:bidi="ar-LB"/>
        </w:rPr>
        <w:t xml:space="preserve"> في الوقت عينه</w:t>
      </w:r>
      <w:r w:rsidR="00DF45C4">
        <w:rPr>
          <w:rFonts w:asciiTheme="majorBidi" w:hAnsiTheme="majorBidi" w:cstheme="majorBidi" w:hint="cs"/>
          <w:sz w:val="32"/>
          <w:szCs w:val="32"/>
          <w:rtl/>
          <w:lang w:bidi="ar-LB"/>
        </w:rPr>
        <w:t>،</w:t>
      </w:r>
      <w:r w:rsidR="000D526F">
        <w:rPr>
          <w:rFonts w:asciiTheme="majorBidi" w:hAnsiTheme="majorBidi" w:cstheme="majorBidi" w:hint="cs"/>
          <w:sz w:val="32"/>
          <w:szCs w:val="32"/>
          <w:rtl/>
          <w:lang w:bidi="ar-LB"/>
        </w:rPr>
        <w:t xml:space="preserve"> سبل مقترحة لفهم تأثيرنا في هذا العالم.</w:t>
      </w:r>
    </w:p>
    <w:p w14:paraId="514DE5AD" w14:textId="33275E7D" w:rsidR="0037583E" w:rsidRDefault="00DF45C4" w:rsidP="00AD30C5">
      <w:pPr>
        <w:bidi/>
        <w:rPr>
          <w:rFonts w:asciiTheme="majorBidi" w:hAnsiTheme="majorBidi" w:cstheme="majorBidi"/>
          <w:sz w:val="32"/>
          <w:szCs w:val="32"/>
          <w:rtl/>
          <w:lang w:bidi="ar-LB"/>
        </w:rPr>
      </w:pPr>
      <w:r>
        <w:rPr>
          <w:rFonts w:asciiTheme="majorBidi" w:hAnsiTheme="majorBidi" w:cstheme="majorBidi" w:hint="cs"/>
          <w:sz w:val="32"/>
          <w:szCs w:val="32"/>
          <w:rtl/>
          <w:lang w:bidi="ar-LB"/>
        </w:rPr>
        <w:t>على الصعيد العملانيّ، يسعى التحضير والعمل لإقامة هذا المعرض،</w:t>
      </w:r>
      <w:r w:rsidR="009755B5">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و</w:t>
      </w:r>
      <w:r w:rsidR="00AB371B">
        <w:rPr>
          <w:rFonts w:asciiTheme="majorBidi" w:hAnsiTheme="majorBidi" w:cstheme="majorBidi" w:hint="cs"/>
          <w:sz w:val="32"/>
          <w:szCs w:val="32"/>
          <w:rtl/>
          <w:lang w:bidi="ar-LB"/>
        </w:rPr>
        <w:t>في قدر المستطاع</w:t>
      </w:r>
      <w:r>
        <w:rPr>
          <w:rFonts w:asciiTheme="majorBidi" w:hAnsiTheme="majorBidi" w:cstheme="majorBidi" w:hint="cs"/>
          <w:sz w:val="32"/>
          <w:szCs w:val="32"/>
          <w:rtl/>
          <w:lang w:bidi="ar-LB"/>
        </w:rPr>
        <w:t>، إلى تحمّل</w:t>
      </w:r>
      <w:r w:rsidR="00AB371B">
        <w:rPr>
          <w:rFonts w:asciiTheme="majorBidi" w:hAnsiTheme="majorBidi" w:cstheme="majorBidi" w:hint="cs"/>
          <w:sz w:val="32"/>
          <w:szCs w:val="32"/>
          <w:rtl/>
          <w:lang w:bidi="ar-LB"/>
        </w:rPr>
        <w:t xml:space="preserve"> المسؤوليّة الإيكولوجيّة و</w:t>
      </w:r>
      <w:r>
        <w:rPr>
          <w:rFonts w:asciiTheme="majorBidi" w:hAnsiTheme="majorBidi" w:cstheme="majorBidi" w:hint="cs"/>
          <w:sz w:val="32"/>
          <w:szCs w:val="32"/>
          <w:rtl/>
          <w:lang w:bidi="ar-LB"/>
        </w:rPr>
        <w:t>التزام الشفافيّة، وذلك بغية</w:t>
      </w:r>
      <w:r w:rsidR="00AB371B">
        <w:rPr>
          <w:rFonts w:asciiTheme="majorBidi" w:hAnsiTheme="majorBidi" w:cstheme="majorBidi" w:hint="cs"/>
          <w:sz w:val="32"/>
          <w:szCs w:val="32"/>
          <w:rtl/>
          <w:lang w:bidi="ar-LB"/>
        </w:rPr>
        <w:t xml:space="preserve"> تطوير خطّة مدروسة للانتاج المستدام. وتهدف المشاريع</w:t>
      </w:r>
      <w:r w:rsidR="00AD30C5">
        <w:rPr>
          <w:rFonts w:asciiTheme="majorBidi" w:hAnsiTheme="majorBidi" w:cstheme="majorBidi" w:hint="cs"/>
          <w:sz w:val="32"/>
          <w:szCs w:val="32"/>
          <w:rtl/>
          <w:lang w:bidi="ar-LB"/>
        </w:rPr>
        <w:t xml:space="preserve"> </w:t>
      </w:r>
      <w:r w:rsidR="00E054D4">
        <w:rPr>
          <w:rFonts w:asciiTheme="majorBidi" w:hAnsiTheme="majorBidi" w:cstheme="majorBidi" w:hint="cs"/>
          <w:sz w:val="32"/>
          <w:szCs w:val="32"/>
          <w:rtl/>
          <w:lang w:bidi="ar-LB"/>
        </w:rPr>
        <w:t>إلى المبادرة في إطلاق</w:t>
      </w:r>
      <w:r w:rsidR="00C10AE6">
        <w:rPr>
          <w:rFonts w:asciiTheme="majorBidi" w:hAnsiTheme="majorBidi" w:cstheme="majorBidi" w:hint="cs"/>
          <w:sz w:val="32"/>
          <w:szCs w:val="32"/>
          <w:rtl/>
          <w:lang w:bidi="ar-LB"/>
        </w:rPr>
        <w:t xml:space="preserve"> صلات جديدة وحوارات حيويّة في الفنّ،</w:t>
      </w:r>
      <w:r w:rsidR="00E054D4">
        <w:rPr>
          <w:rFonts w:asciiTheme="majorBidi" w:hAnsiTheme="majorBidi" w:cstheme="majorBidi" w:hint="cs"/>
          <w:sz w:val="32"/>
          <w:szCs w:val="32"/>
          <w:rtl/>
          <w:lang w:bidi="ar-LB"/>
        </w:rPr>
        <w:t xml:space="preserve"> </w:t>
      </w:r>
      <w:r w:rsidR="00C10AE6">
        <w:rPr>
          <w:rFonts w:asciiTheme="majorBidi" w:hAnsiTheme="majorBidi" w:cstheme="majorBidi" w:hint="cs"/>
          <w:sz w:val="32"/>
          <w:szCs w:val="32"/>
          <w:rtl/>
          <w:lang w:bidi="ar-LB"/>
        </w:rPr>
        <w:t>و</w:t>
      </w:r>
      <w:r w:rsidR="00E054D4">
        <w:rPr>
          <w:rFonts w:asciiTheme="majorBidi" w:hAnsiTheme="majorBidi" w:cstheme="majorBidi" w:hint="cs"/>
          <w:sz w:val="32"/>
          <w:szCs w:val="32"/>
          <w:rtl/>
          <w:lang w:bidi="ar-LB"/>
        </w:rPr>
        <w:t xml:space="preserve">الاستدامة، وفي التفكير الإيكولوجي، وهذه كلّها أمور مهمّة </w:t>
      </w:r>
      <w:r w:rsidR="00C10AE6">
        <w:rPr>
          <w:rFonts w:asciiTheme="majorBidi" w:hAnsiTheme="majorBidi" w:cstheme="majorBidi" w:hint="cs"/>
          <w:sz w:val="32"/>
          <w:szCs w:val="32"/>
          <w:rtl/>
          <w:lang w:bidi="ar-LB"/>
        </w:rPr>
        <w:t>في تحفيز</w:t>
      </w:r>
      <w:r w:rsidR="00DC7E22">
        <w:rPr>
          <w:rFonts w:asciiTheme="majorBidi" w:hAnsiTheme="majorBidi" w:cstheme="majorBidi" w:hint="cs"/>
          <w:sz w:val="32"/>
          <w:szCs w:val="32"/>
          <w:rtl/>
          <w:lang w:bidi="ar-LB"/>
        </w:rPr>
        <w:t xml:space="preserve"> التعاون الإبداعي في المنطقة و</w:t>
      </w:r>
      <w:r w:rsidR="00C10AE6">
        <w:rPr>
          <w:rFonts w:asciiTheme="majorBidi" w:hAnsiTheme="majorBidi" w:cstheme="majorBidi" w:hint="cs"/>
          <w:sz w:val="32"/>
          <w:szCs w:val="32"/>
          <w:rtl/>
          <w:lang w:bidi="ar-LB"/>
        </w:rPr>
        <w:t>الخارج</w:t>
      </w:r>
      <w:r w:rsidR="00DC7E22">
        <w:rPr>
          <w:rFonts w:asciiTheme="majorBidi" w:hAnsiTheme="majorBidi" w:cstheme="majorBidi" w:hint="cs"/>
          <w:sz w:val="32"/>
          <w:szCs w:val="32"/>
          <w:rtl/>
          <w:lang w:bidi="ar-LB"/>
        </w:rPr>
        <w:t>.</w:t>
      </w:r>
    </w:p>
    <w:p w14:paraId="34710420" w14:textId="365F01E0" w:rsidR="0087606F" w:rsidRDefault="0037583E" w:rsidP="001C6E8D">
      <w:pPr>
        <w:bidi/>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سلسلة المنشورات الخمس، الثنائيّة اللغة (العربيّة </w:t>
      </w:r>
      <w:r w:rsidR="001C6E8D">
        <w:rPr>
          <w:rFonts w:asciiTheme="majorBidi" w:hAnsiTheme="majorBidi" w:cs="Times New Roman" w:hint="cs"/>
          <w:sz w:val="32"/>
          <w:szCs w:val="32"/>
          <w:rtl/>
          <w:lang w:bidi="ar-LB"/>
        </w:rPr>
        <w:t>و</w:t>
      </w:r>
      <w:r w:rsidR="00C10AE6">
        <w:rPr>
          <w:rFonts w:asciiTheme="majorBidi" w:hAnsiTheme="majorBidi" w:cstheme="majorBidi" w:hint="cs"/>
          <w:sz w:val="32"/>
          <w:szCs w:val="32"/>
          <w:rtl/>
          <w:lang w:bidi="ar-LB"/>
        </w:rPr>
        <w:t>الإنكليزيّة)،</w:t>
      </w:r>
      <w:r w:rsidR="001C6E8D">
        <w:rPr>
          <w:rFonts w:asciiTheme="majorBidi" w:hAnsiTheme="majorBidi" w:cstheme="majorBidi" w:hint="cs"/>
          <w:sz w:val="32"/>
          <w:szCs w:val="32"/>
          <w:rtl/>
          <w:lang w:bidi="ar-LB"/>
        </w:rPr>
        <w:t xml:space="preserve"> ألّفت</w:t>
      </w:r>
      <w:r>
        <w:rPr>
          <w:rFonts w:asciiTheme="majorBidi" w:hAnsiTheme="majorBidi" w:cstheme="majorBidi" w:hint="cs"/>
          <w:sz w:val="32"/>
          <w:szCs w:val="32"/>
          <w:rtl/>
          <w:lang w:bidi="ar-LB"/>
        </w:rPr>
        <w:t xml:space="preserve"> خصيصًا للمعرض. ستضمّ كلّ منشورة منها خمس مقالات ومقاربات بصريّة من مساهمين محليين وعالميين. ويتمحور كلّ كتاب منها حول موضوعة مرجعيّة، هي إحدى "العناصر" الخمسة </w:t>
      </w:r>
      <w:r>
        <w:rPr>
          <w:rFonts w:asciiTheme="majorBidi" w:hAnsiTheme="majorBidi" w:cstheme="majorBidi"/>
          <w:sz w:val="32"/>
          <w:szCs w:val="32"/>
          <w:rtl/>
          <w:lang w:bidi="ar-LB"/>
        </w:rPr>
        <w:t>–</w:t>
      </w:r>
      <w:r>
        <w:rPr>
          <w:rFonts w:asciiTheme="majorBidi" w:hAnsiTheme="majorBidi" w:cstheme="majorBidi" w:hint="cs"/>
          <w:sz w:val="32"/>
          <w:szCs w:val="32"/>
          <w:rtl/>
          <w:lang w:bidi="ar-LB"/>
        </w:rPr>
        <w:t xml:space="preserve"> تمثّل في هذه الحالة الحجر، والخشب، والجو، والمياه، والنا</w:t>
      </w:r>
      <w:r w:rsidR="001C6E8D">
        <w:rPr>
          <w:rFonts w:asciiTheme="majorBidi" w:hAnsiTheme="majorBidi" w:cstheme="majorBidi" w:hint="cs"/>
          <w:sz w:val="32"/>
          <w:szCs w:val="32"/>
          <w:rtl/>
          <w:lang w:bidi="ar-LB"/>
        </w:rPr>
        <w:t>ر. كلّ واحد من هذه العناصر يشكّل</w:t>
      </w:r>
      <w:r>
        <w:rPr>
          <w:rFonts w:asciiTheme="majorBidi" w:hAnsiTheme="majorBidi" w:cstheme="majorBidi" w:hint="cs"/>
          <w:sz w:val="32"/>
          <w:szCs w:val="32"/>
          <w:rtl/>
          <w:lang w:bidi="ar-LB"/>
        </w:rPr>
        <w:t xml:space="preserve"> انطلاقًا لموضوعات أك</w:t>
      </w:r>
      <w:r w:rsidR="001C6E8D">
        <w:rPr>
          <w:rFonts w:asciiTheme="majorBidi" w:hAnsiTheme="majorBidi" w:cstheme="majorBidi" w:hint="cs"/>
          <w:sz w:val="32"/>
          <w:szCs w:val="32"/>
          <w:rtl/>
          <w:lang w:bidi="ar-LB"/>
        </w:rPr>
        <w:t>ثر تحديدًا تتناول مسائل الإيكولوجيّة من وجهة</w:t>
      </w:r>
      <w:r>
        <w:rPr>
          <w:rFonts w:asciiTheme="majorBidi" w:hAnsiTheme="majorBidi" w:cstheme="majorBidi" w:hint="cs"/>
          <w:sz w:val="32"/>
          <w:szCs w:val="32"/>
          <w:rtl/>
          <w:lang w:bidi="ar-LB"/>
        </w:rPr>
        <w:t xml:space="preserve"> نظر محليّة </w:t>
      </w:r>
      <w:r>
        <w:rPr>
          <w:rFonts w:asciiTheme="majorBidi" w:hAnsiTheme="majorBidi" w:cstheme="majorBidi"/>
          <w:sz w:val="32"/>
          <w:szCs w:val="32"/>
          <w:rtl/>
          <w:lang w:bidi="ar-LB"/>
        </w:rPr>
        <w:t>–</w:t>
      </w:r>
      <w:r>
        <w:rPr>
          <w:rFonts w:asciiTheme="majorBidi" w:hAnsiTheme="majorBidi" w:cstheme="majorBidi" w:hint="cs"/>
          <w:sz w:val="32"/>
          <w:szCs w:val="32"/>
          <w:rtl/>
          <w:lang w:bidi="ar-LB"/>
        </w:rPr>
        <w:t xml:space="preserve"> عالميّة. حرّر</w:t>
      </w:r>
      <w:r w:rsidR="001C6E8D">
        <w:rPr>
          <w:rFonts w:asciiTheme="majorBidi" w:hAnsiTheme="majorBidi" w:cstheme="majorBidi" w:hint="cs"/>
          <w:sz w:val="32"/>
          <w:szCs w:val="32"/>
          <w:rtl/>
          <w:lang w:bidi="ar-LB"/>
        </w:rPr>
        <w:t xml:space="preserve"> هذه</w:t>
      </w:r>
      <w:r>
        <w:rPr>
          <w:rFonts w:asciiTheme="majorBidi" w:hAnsiTheme="majorBidi" w:cstheme="majorBidi" w:hint="cs"/>
          <w:sz w:val="32"/>
          <w:szCs w:val="32"/>
          <w:rtl/>
          <w:lang w:bidi="ar-LB"/>
        </w:rPr>
        <w:t xml:space="preserve"> المنشورات أشكان </w:t>
      </w:r>
      <w:r w:rsidR="0085660B" w:rsidRPr="00A50456">
        <w:rPr>
          <w:rFonts w:asciiTheme="majorBidi" w:hAnsiTheme="majorBidi" w:cstheme="majorBidi" w:hint="cs"/>
          <w:sz w:val="32"/>
          <w:szCs w:val="32"/>
          <w:rtl/>
          <w:lang w:bidi="ar-LB"/>
        </w:rPr>
        <w:t>سپ</w:t>
      </w:r>
      <w:r w:rsidRPr="00A50456">
        <w:rPr>
          <w:rFonts w:asciiTheme="majorBidi" w:hAnsiTheme="majorBidi" w:cstheme="majorBidi" w:hint="cs"/>
          <w:sz w:val="32"/>
          <w:szCs w:val="32"/>
          <w:rtl/>
          <w:lang w:bidi="ar-LB"/>
        </w:rPr>
        <w:t>وند</w:t>
      </w:r>
      <w:r>
        <w:rPr>
          <w:rFonts w:asciiTheme="majorBidi" w:hAnsiTheme="majorBidi" w:cstheme="majorBidi" w:hint="cs"/>
          <w:sz w:val="32"/>
          <w:szCs w:val="32"/>
          <w:rtl/>
          <w:lang w:bidi="ar-LB"/>
        </w:rPr>
        <w:t xml:space="preserve"> بالتعاون مع منسّقي المعرض.</w:t>
      </w:r>
    </w:p>
    <w:p w14:paraId="6EB81724" w14:textId="77777777" w:rsidR="0087606F" w:rsidRDefault="0087606F" w:rsidP="0087606F">
      <w:pPr>
        <w:bidi/>
        <w:rPr>
          <w:rFonts w:asciiTheme="majorBidi" w:hAnsiTheme="majorBidi" w:cstheme="majorBidi"/>
          <w:sz w:val="32"/>
          <w:szCs w:val="32"/>
          <w:rtl/>
          <w:lang w:bidi="ar-LB"/>
        </w:rPr>
      </w:pPr>
    </w:p>
    <w:p w14:paraId="6FE38FCD" w14:textId="3AF26248" w:rsidR="00072820" w:rsidRPr="00072820" w:rsidRDefault="0087606F" w:rsidP="00857E72">
      <w:pPr>
        <w:bidi/>
        <w:rPr>
          <w:rFonts w:ascii="Times New Roman" w:eastAsia="Times New Roman" w:hAnsi="Times New Roman" w:cs="Times New Roman"/>
          <w:sz w:val="24"/>
          <w:szCs w:val="24"/>
        </w:rPr>
      </w:pPr>
      <w:r w:rsidRPr="00564AFD">
        <w:rPr>
          <w:rFonts w:asciiTheme="majorBidi" w:hAnsiTheme="majorBidi" w:cstheme="majorBidi" w:hint="cs"/>
          <w:b/>
          <w:bCs/>
          <w:sz w:val="32"/>
          <w:szCs w:val="32"/>
          <w:rtl/>
          <w:lang w:bidi="ar-LB"/>
        </w:rPr>
        <w:t>الفنّانون المشاركون:</w:t>
      </w:r>
      <w:r w:rsidR="005220D7" w:rsidRPr="00564AFD">
        <w:rPr>
          <w:rFonts w:asciiTheme="majorBidi" w:hAnsiTheme="majorBidi" w:cstheme="majorBidi" w:hint="cs"/>
          <w:sz w:val="32"/>
          <w:szCs w:val="32"/>
          <w:rtl/>
          <w:lang w:bidi="ar-LB"/>
        </w:rPr>
        <w:t xml:space="preserve"> </w:t>
      </w:r>
      <w:r w:rsidR="00072820" w:rsidRPr="00072820">
        <w:rPr>
          <w:rFonts w:ascii="Verdana" w:eastAsia="Times New Roman" w:hAnsi="Verdana" w:cs="Times New Roman"/>
          <w:sz w:val="32"/>
          <w:szCs w:val="32"/>
          <w:rtl/>
        </w:rPr>
        <w:t xml:space="preserve">مروة </w:t>
      </w:r>
      <w:proofErr w:type="spellStart"/>
      <w:r w:rsidR="00072820" w:rsidRPr="00072820">
        <w:rPr>
          <w:rFonts w:ascii="Verdana" w:eastAsia="Times New Roman" w:hAnsi="Verdana" w:cs="Times New Roman"/>
          <w:sz w:val="32"/>
          <w:szCs w:val="32"/>
          <w:rtl/>
        </w:rPr>
        <w:t>ارسانيوس</w:t>
      </w:r>
      <w:proofErr w:type="spellEnd"/>
      <w:r w:rsidR="00072820" w:rsidRPr="00072820">
        <w:rPr>
          <w:rFonts w:ascii="Verdana" w:eastAsia="Times New Roman" w:hAnsi="Verdana" w:cs="Times New Roman"/>
          <w:sz w:val="32"/>
          <w:szCs w:val="32"/>
          <w:rtl/>
        </w:rPr>
        <w:t xml:space="preserve"> </w:t>
      </w:r>
      <w:r w:rsidR="00857E72">
        <w:rPr>
          <w:rFonts w:ascii="Verdana" w:eastAsia="Times New Roman" w:hAnsi="Verdana" w:cs="Times New Roman" w:hint="cs"/>
          <w:sz w:val="32"/>
          <w:szCs w:val="32"/>
          <w:rtl/>
        </w:rPr>
        <w:t>بالتعاون</w:t>
      </w:r>
      <w:r w:rsidR="00072820" w:rsidRPr="00072820">
        <w:rPr>
          <w:rFonts w:ascii="Verdana" w:eastAsia="Times New Roman" w:hAnsi="Verdana" w:cs="Times New Roman"/>
          <w:sz w:val="32"/>
          <w:szCs w:val="32"/>
          <w:rtl/>
        </w:rPr>
        <w:t xml:space="preserve"> مع سامر فرنجية، سامي بلوجي، </w:t>
      </w:r>
      <w:proofErr w:type="spellStart"/>
      <w:r w:rsidR="00072820" w:rsidRPr="00072820">
        <w:rPr>
          <w:rFonts w:ascii="Verdana" w:eastAsia="Times New Roman" w:hAnsi="Verdana" w:cs="Times New Roman"/>
          <w:sz w:val="32"/>
          <w:szCs w:val="32"/>
          <w:rtl/>
        </w:rPr>
        <w:t>أورسولا</w:t>
      </w:r>
      <w:proofErr w:type="spellEnd"/>
      <w:r w:rsidR="00072820" w:rsidRPr="00072820">
        <w:rPr>
          <w:rFonts w:ascii="Verdana" w:eastAsia="Times New Roman" w:hAnsi="Verdana" w:cs="Times New Roman"/>
          <w:sz w:val="32"/>
          <w:szCs w:val="32"/>
          <w:rtl/>
        </w:rPr>
        <w:t xml:space="preserve"> </w:t>
      </w:r>
      <w:proofErr w:type="spellStart"/>
      <w:r w:rsidR="00072820" w:rsidRPr="00072820">
        <w:rPr>
          <w:rFonts w:ascii="Verdana" w:eastAsia="Times New Roman" w:hAnsi="Verdana" w:cs="Times New Roman"/>
          <w:sz w:val="32"/>
          <w:szCs w:val="32"/>
          <w:rtl/>
        </w:rPr>
        <w:t>بيمان</w:t>
      </w:r>
      <w:proofErr w:type="spellEnd"/>
      <w:r w:rsidR="00072820" w:rsidRPr="00072820">
        <w:rPr>
          <w:rFonts w:ascii="Verdana" w:eastAsia="Times New Roman" w:hAnsi="Verdana" w:cs="Times New Roman"/>
          <w:sz w:val="32"/>
          <w:szCs w:val="32"/>
          <w:rtl/>
        </w:rPr>
        <w:t xml:space="preserve"> وباولو </w:t>
      </w:r>
      <w:proofErr w:type="spellStart"/>
      <w:r w:rsidR="00072820" w:rsidRPr="00072820">
        <w:rPr>
          <w:rFonts w:ascii="Verdana" w:eastAsia="Times New Roman" w:hAnsi="Verdana" w:cs="Times New Roman"/>
          <w:sz w:val="32"/>
          <w:szCs w:val="32"/>
          <w:rtl/>
        </w:rPr>
        <w:t>تاڨاريس</w:t>
      </w:r>
      <w:proofErr w:type="spellEnd"/>
      <w:r w:rsidR="00072820" w:rsidRPr="00072820">
        <w:rPr>
          <w:rFonts w:ascii="Verdana" w:eastAsia="Times New Roman" w:hAnsi="Verdana" w:cs="Times New Roman"/>
          <w:sz w:val="32"/>
          <w:szCs w:val="32"/>
          <w:rtl/>
        </w:rPr>
        <w:t>، "</w:t>
      </w:r>
      <w:proofErr w:type="spellStart"/>
      <w:r w:rsidR="00072820" w:rsidRPr="00072820">
        <w:rPr>
          <w:rFonts w:ascii="Verdana" w:eastAsia="Times New Roman" w:hAnsi="Verdana" w:cs="Times New Roman"/>
          <w:sz w:val="32"/>
          <w:szCs w:val="32"/>
          <w:rtl/>
        </w:rPr>
        <w:t>ديزاين</w:t>
      </w:r>
      <w:proofErr w:type="spellEnd"/>
      <w:r w:rsidR="00072820" w:rsidRPr="00072820">
        <w:rPr>
          <w:rFonts w:ascii="Verdana" w:eastAsia="Times New Roman" w:hAnsi="Verdana" w:cs="Times New Roman"/>
          <w:sz w:val="32"/>
          <w:szCs w:val="32"/>
          <w:rtl/>
        </w:rPr>
        <w:t xml:space="preserve"> </w:t>
      </w:r>
      <w:proofErr w:type="spellStart"/>
      <w:r w:rsidR="00072820" w:rsidRPr="00072820">
        <w:rPr>
          <w:rFonts w:ascii="Verdana" w:eastAsia="Times New Roman" w:hAnsi="Verdana" w:cs="Times New Roman"/>
          <w:sz w:val="32"/>
          <w:szCs w:val="32"/>
          <w:rtl/>
        </w:rPr>
        <w:t>إيرث</w:t>
      </w:r>
      <w:proofErr w:type="spellEnd"/>
      <w:r w:rsidR="00072820" w:rsidRPr="00072820">
        <w:rPr>
          <w:rFonts w:ascii="Verdana" w:eastAsia="Times New Roman" w:hAnsi="Verdana" w:cs="Times New Roman"/>
          <w:sz w:val="32"/>
          <w:szCs w:val="32"/>
          <w:rtl/>
        </w:rPr>
        <w:t xml:space="preserve">"، جوانا حاجي توما وخليل جريج، إمري </w:t>
      </w:r>
      <w:proofErr w:type="spellStart"/>
      <w:r w:rsidR="00072820" w:rsidRPr="00072820">
        <w:rPr>
          <w:rFonts w:ascii="Verdana" w:eastAsia="Times New Roman" w:hAnsi="Verdana" w:cs="Times New Roman"/>
          <w:sz w:val="32"/>
          <w:szCs w:val="32"/>
          <w:rtl/>
        </w:rPr>
        <w:t>هونير</w:t>
      </w:r>
      <w:proofErr w:type="spellEnd"/>
      <w:r w:rsidR="00072820" w:rsidRPr="00072820">
        <w:rPr>
          <w:rFonts w:ascii="Verdana" w:eastAsia="Times New Roman" w:hAnsi="Verdana" w:cs="Times New Roman"/>
          <w:sz w:val="32"/>
          <w:szCs w:val="32"/>
          <w:rtl/>
        </w:rPr>
        <w:t xml:space="preserve">، </w:t>
      </w:r>
      <w:proofErr w:type="spellStart"/>
      <w:r w:rsidR="00072820" w:rsidRPr="00072820">
        <w:rPr>
          <w:rFonts w:ascii="Verdana" w:eastAsia="Times New Roman" w:hAnsi="Verdana" w:cs="Times New Roman"/>
          <w:sz w:val="32"/>
          <w:szCs w:val="32"/>
          <w:rtl/>
        </w:rPr>
        <w:t>جيسّكا</w:t>
      </w:r>
      <w:proofErr w:type="spellEnd"/>
      <w:r w:rsidR="00072820" w:rsidRPr="00072820">
        <w:rPr>
          <w:rFonts w:ascii="Verdana" w:eastAsia="Times New Roman" w:hAnsi="Verdana" w:cs="Times New Roman"/>
          <w:sz w:val="32"/>
          <w:szCs w:val="32"/>
          <w:rtl/>
        </w:rPr>
        <w:t xml:space="preserve"> خزريك أو نادي شهود الزور، أدريان لحود، </w:t>
      </w:r>
      <w:proofErr w:type="spellStart"/>
      <w:r w:rsidR="00072820" w:rsidRPr="00072820">
        <w:rPr>
          <w:rFonts w:ascii="Verdana" w:eastAsia="Times New Roman" w:hAnsi="Verdana" w:cs="Times New Roman"/>
          <w:sz w:val="32"/>
          <w:szCs w:val="32"/>
          <w:rtl/>
        </w:rPr>
        <w:t>إيميريك</w:t>
      </w:r>
      <w:proofErr w:type="spellEnd"/>
      <w:r w:rsidR="00072820" w:rsidRPr="00072820">
        <w:rPr>
          <w:rFonts w:ascii="Verdana" w:eastAsia="Times New Roman" w:hAnsi="Verdana" w:cs="Times New Roman"/>
          <w:sz w:val="32"/>
          <w:szCs w:val="32"/>
          <w:rtl/>
        </w:rPr>
        <w:t xml:space="preserve"> </w:t>
      </w:r>
      <w:proofErr w:type="spellStart"/>
      <w:r w:rsidR="00072820" w:rsidRPr="00072820">
        <w:rPr>
          <w:rFonts w:ascii="Verdana" w:eastAsia="Times New Roman" w:hAnsi="Verdana" w:cs="Times New Roman"/>
          <w:sz w:val="32"/>
          <w:szCs w:val="32"/>
          <w:rtl/>
        </w:rPr>
        <w:t>لويسي</w:t>
      </w:r>
      <w:proofErr w:type="spellEnd"/>
      <w:r w:rsidR="00072820" w:rsidRPr="00072820">
        <w:rPr>
          <w:rFonts w:ascii="Verdana" w:eastAsia="Times New Roman" w:hAnsi="Verdana" w:cs="Times New Roman"/>
          <w:sz w:val="32"/>
          <w:szCs w:val="32"/>
          <w:rtl/>
        </w:rPr>
        <w:t xml:space="preserve">، نيكولاس </w:t>
      </w:r>
      <w:proofErr w:type="spellStart"/>
      <w:r w:rsidR="00072820" w:rsidRPr="00072820">
        <w:rPr>
          <w:rFonts w:ascii="Verdana" w:eastAsia="Times New Roman" w:hAnsi="Verdana" w:cs="Times New Roman"/>
          <w:sz w:val="32"/>
          <w:szCs w:val="32"/>
          <w:rtl/>
        </w:rPr>
        <w:t>مانغان</w:t>
      </w:r>
      <w:proofErr w:type="spellEnd"/>
      <w:r w:rsidR="00072820" w:rsidRPr="00072820">
        <w:rPr>
          <w:rFonts w:ascii="Verdana" w:eastAsia="Times New Roman" w:hAnsi="Verdana" w:cs="Times New Roman"/>
          <w:sz w:val="32"/>
          <w:szCs w:val="32"/>
          <w:rtl/>
        </w:rPr>
        <w:t xml:space="preserve">، صافية المرية، </w:t>
      </w:r>
      <w:proofErr w:type="spellStart"/>
      <w:r w:rsidR="00072820" w:rsidRPr="00072820">
        <w:rPr>
          <w:rFonts w:ascii="Verdana" w:eastAsia="Times New Roman" w:hAnsi="Verdana" w:cs="Times New Roman"/>
          <w:sz w:val="32"/>
          <w:szCs w:val="32"/>
          <w:rtl/>
        </w:rPr>
        <w:t>بيدرو</w:t>
      </w:r>
      <w:proofErr w:type="spellEnd"/>
      <w:r w:rsidR="00072820" w:rsidRPr="00072820">
        <w:rPr>
          <w:rFonts w:ascii="Verdana" w:eastAsia="Times New Roman" w:hAnsi="Verdana" w:cs="Times New Roman"/>
          <w:sz w:val="32"/>
          <w:szCs w:val="32"/>
          <w:rtl/>
        </w:rPr>
        <w:t xml:space="preserve"> </w:t>
      </w:r>
      <w:proofErr w:type="spellStart"/>
      <w:r w:rsidR="00072820" w:rsidRPr="00072820">
        <w:rPr>
          <w:rFonts w:ascii="Verdana" w:eastAsia="Times New Roman" w:hAnsi="Verdana" w:cs="Times New Roman"/>
          <w:sz w:val="32"/>
          <w:szCs w:val="32"/>
          <w:rtl/>
        </w:rPr>
        <w:t>نيڤيس</w:t>
      </w:r>
      <w:proofErr w:type="spellEnd"/>
      <w:r w:rsidR="00072820" w:rsidRPr="00072820">
        <w:rPr>
          <w:rFonts w:ascii="Verdana" w:eastAsia="Times New Roman" w:hAnsi="Verdana" w:cs="Times New Roman"/>
          <w:sz w:val="32"/>
          <w:szCs w:val="32"/>
          <w:rtl/>
        </w:rPr>
        <w:t xml:space="preserve"> ماركيز، ماركو </w:t>
      </w:r>
      <w:proofErr w:type="spellStart"/>
      <w:r w:rsidR="00072820" w:rsidRPr="00072820">
        <w:rPr>
          <w:rFonts w:ascii="Verdana" w:eastAsia="Times New Roman" w:hAnsi="Verdana" w:cs="Times New Roman"/>
          <w:sz w:val="32"/>
          <w:szCs w:val="32"/>
          <w:rtl/>
        </w:rPr>
        <w:t>بيلهان</w:t>
      </w:r>
      <w:proofErr w:type="spellEnd"/>
      <w:r w:rsidR="00072820" w:rsidRPr="00072820">
        <w:rPr>
          <w:rFonts w:ascii="Verdana" w:eastAsia="Times New Roman" w:hAnsi="Verdana" w:cs="Times New Roman"/>
          <w:sz w:val="32"/>
          <w:szCs w:val="32"/>
          <w:rtl/>
        </w:rPr>
        <w:t xml:space="preserve">، كلير </w:t>
      </w:r>
      <w:proofErr w:type="spellStart"/>
      <w:r w:rsidR="00072820" w:rsidRPr="00072820">
        <w:rPr>
          <w:rFonts w:ascii="Verdana" w:eastAsia="Times New Roman" w:hAnsi="Verdana" w:cs="Times New Roman"/>
          <w:sz w:val="32"/>
          <w:szCs w:val="32"/>
          <w:rtl/>
        </w:rPr>
        <w:t>بينتيكوست</w:t>
      </w:r>
      <w:proofErr w:type="spellEnd"/>
      <w:r w:rsidR="00072820" w:rsidRPr="00072820">
        <w:rPr>
          <w:rFonts w:ascii="Verdana" w:eastAsia="Times New Roman" w:hAnsi="Verdana" w:cs="Times New Roman"/>
          <w:sz w:val="32"/>
          <w:szCs w:val="32"/>
          <w:rtl/>
        </w:rPr>
        <w:t xml:space="preserve">، منيرة القديري، مروان </w:t>
      </w:r>
      <w:proofErr w:type="spellStart"/>
      <w:r w:rsidR="00072820" w:rsidRPr="00072820">
        <w:rPr>
          <w:rFonts w:ascii="Verdana" w:eastAsia="Times New Roman" w:hAnsi="Verdana" w:cs="Times New Roman"/>
          <w:sz w:val="32"/>
          <w:szCs w:val="32"/>
          <w:rtl/>
        </w:rPr>
        <w:t>رشماوي</w:t>
      </w:r>
      <w:proofErr w:type="spellEnd"/>
      <w:r w:rsidR="00072820" w:rsidRPr="00072820">
        <w:rPr>
          <w:rFonts w:ascii="Verdana" w:eastAsia="Times New Roman" w:hAnsi="Verdana" w:cs="Times New Roman"/>
          <w:sz w:val="32"/>
          <w:szCs w:val="32"/>
          <w:rtl/>
        </w:rPr>
        <w:t xml:space="preserve">، وناتاشا صدر </w:t>
      </w:r>
      <w:proofErr w:type="spellStart"/>
      <w:r w:rsidR="00072820" w:rsidRPr="00072820">
        <w:rPr>
          <w:rFonts w:ascii="Verdana" w:eastAsia="Times New Roman" w:hAnsi="Verdana" w:cs="Times New Roman"/>
          <w:sz w:val="32"/>
          <w:szCs w:val="32"/>
          <w:rtl/>
        </w:rPr>
        <w:t>هاغيغيان</w:t>
      </w:r>
      <w:proofErr w:type="spellEnd"/>
      <w:r w:rsidR="00072820" w:rsidRPr="00072820">
        <w:rPr>
          <w:rFonts w:ascii="Verdana" w:eastAsia="Times New Roman" w:hAnsi="Verdana" w:cs="Times New Roman"/>
          <w:sz w:val="32"/>
          <w:szCs w:val="32"/>
        </w:rPr>
        <w:t>.</w:t>
      </w:r>
    </w:p>
    <w:p w14:paraId="276F93C6" w14:textId="4C68E9F1" w:rsidR="002265CE" w:rsidRPr="00124133" w:rsidRDefault="002265CE" w:rsidP="00072820">
      <w:pPr>
        <w:bidi/>
        <w:rPr>
          <w:rFonts w:ascii="Times New Roman" w:eastAsia="Times New Roman" w:hAnsi="Times New Roman" w:cs="Times New Roman"/>
          <w:sz w:val="24"/>
          <w:szCs w:val="24"/>
          <w:rtl/>
        </w:rPr>
      </w:pPr>
    </w:p>
    <w:p w14:paraId="4A0C4F4D" w14:textId="33C1F921" w:rsidR="002265CE" w:rsidRPr="006C2573" w:rsidRDefault="00212AA9" w:rsidP="006C2573">
      <w:pPr>
        <w:bidi/>
        <w:rPr>
          <w:rFonts w:ascii="Times New Roman" w:eastAsia="Calibri" w:hAnsi="Times New Roman" w:cs="Times New Roman"/>
          <w:b/>
          <w:bCs/>
          <w:color w:val="000000"/>
          <w:sz w:val="32"/>
          <w:szCs w:val="32"/>
          <w:u w:color="000000"/>
          <w:bdr w:val="nil"/>
          <w:rtl/>
          <w:lang w:val="ar-SA"/>
        </w:rPr>
      </w:pPr>
      <w:r w:rsidRPr="00564AFD">
        <w:rPr>
          <w:rFonts w:ascii="Times New Roman" w:eastAsia="Calibri" w:hAnsi="Times New Roman" w:cs="Times New Roman" w:hint="cs"/>
          <w:b/>
          <w:bCs/>
          <w:color w:val="000000"/>
          <w:sz w:val="32"/>
          <w:szCs w:val="32"/>
          <w:u w:color="000000"/>
          <w:bdr w:val="nil"/>
          <w:rtl/>
          <w:lang w:val="ar-SA"/>
        </w:rPr>
        <w:t>القيّمتان على</w:t>
      </w:r>
      <w:r w:rsidR="002265CE" w:rsidRPr="00564AFD">
        <w:rPr>
          <w:rFonts w:ascii="Times New Roman" w:eastAsia="Calibri" w:hAnsi="Times New Roman" w:cs="Times New Roman" w:hint="cs"/>
          <w:b/>
          <w:bCs/>
          <w:color w:val="000000"/>
          <w:sz w:val="32"/>
          <w:szCs w:val="32"/>
          <w:u w:color="000000"/>
          <w:bdr w:val="nil"/>
          <w:rtl/>
          <w:lang w:val="ar-SA"/>
        </w:rPr>
        <w:t xml:space="preserve"> المعرض:</w:t>
      </w:r>
      <w:r w:rsidR="006C2573" w:rsidRPr="00564AFD">
        <w:rPr>
          <w:rFonts w:ascii="Times New Roman" w:eastAsia="Calibri" w:hAnsi="Times New Roman" w:cs="Times New Roman" w:hint="cs"/>
          <w:b/>
          <w:bCs/>
          <w:color w:val="000000"/>
          <w:sz w:val="32"/>
          <w:szCs w:val="32"/>
          <w:u w:color="000000"/>
          <w:bdr w:val="nil"/>
          <w:rtl/>
          <w:lang w:val="ar-SA"/>
        </w:rPr>
        <w:t xml:space="preserve"> </w:t>
      </w:r>
      <w:r w:rsidRPr="00564AFD">
        <w:rPr>
          <w:rFonts w:ascii="Times New Roman" w:eastAsia="Calibri" w:hAnsi="Times New Roman" w:cs="Times New Roman" w:hint="cs"/>
          <w:color w:val="000000"/>
          <w:sz w:val="32"/>
          <w:szCs w:val="32"/>
          <w:u w:color="000000"/>
          <w:bdr w:val="nil"/>
          <w:rtl/>
          <w:lang w:val="ar-SA"/>
        </w:rPr>
        <w:t xml:space="preserve">ناتاشا </w:t>
      </w:r>
      <w:proofErr w:type="spellStart"/>
      <w:r w:rsidRPr="00564AFD">
        <w:rPr>
          <w:rFonts w:ascii="Times New Roman" w:eastAsia="Calibri" w:hAnsi="Times New Roman" w:cs="Times New Roman" w:hint="cs"/>
          <w:color w:val="000000"/>
          <w:sz w:val="32"/>
          <w:szCs w:val="32"/>
          <w:u w:color="000000"/>
          <w:bdr w:val="nil"/>
          <w:rtl/>
          <w:lang w:val="ar-SA"/>
        </w:rPr>
        <w:t>بيتريسين</w:t>
      </w:r>
      <w:proofErr w:type="spellEnd"/>
      <w:r w:rsidRPr="00564AFD">
        <w:rPr>
          <w:rFonts w:ascii="Times New Roman" w:eastAsia="Calibri" w:hAnsi="Times New Roman" w:cs="Times New Roman" w:hint="cs"/>
          <w:color w:val="000000"/>
          <w:sz w:val="32"/>
          <w:szCs w:val="32"/>
          <w:u w:color="000000"/>
          <w:bdr w:val="nil"/>
          <w:rtl/>
          <w:lang w:val="ar-SA"/>
        </w:rPr>
        <w:t xml:space="preserve"> </w:t>
      </w:r>
      <w:r w:rsidRPr="00564AFD">
        <w:rPr>
          <w:rFonts w:ascii="Times New Roman" w:eastAsia="Calibri" w:hAnsi="Times New Roman" w:cs="Times New Roman"/>
          <w:color w:val="000000"/>
          <w:sz w:val="32"/>
          <w:szCs w:val="32"/>
          <w:u w:color="000000"/>
          <w:bdr w:val="nil"/>
          <w:rtl/>
          <w:lang w:val="ar-SA"/>
        </w:rPr>
        <w:t>–</w:t>
      </w:r>
      <w:r w:rsidRPr="00564AFD">
        <w:rPr>
          <w:rFonts w:ascii="Times New Roman" w:eastAsia="Calibri" w:hAnsi="Times New Roman" w:cs="Times New Roman" w:hint="cs"/>
          <w:color w:val="000000"/>
          <w:sz w:val="32"/>
          <w:szCs w:val="32"/>
          <w:u w:color="000000"/>
          <w:bdr w:val="nil"/>
          <w:rtl/>
          <w:lang w:val="ar-SA"/>
        </w:rPr>
        <w:t xml:space="preserve"> </w:t>
      </w:r>
      <w:proofErr w:type="spellStart"/>
      <w:r w:rsidRPr="00564AFD">
        <w:rPr>
          <w:rFonts w:ascii="Times New Roman" w:eastAsia="Calibri" w:hAnsi="Times New Roman" w:cs="Times New Roman" w:hint="cs"/>
          <w:color w:val="000000"/>
          <w:sz w:val="32"/>
          <w:szCs w:val="32"/>
          <w:u w:color="000000"/>
          <w:bdr w:val="nil"/>
          <w:rtl/>
          <w:lang w:val="ar-SA"/>
        </w:rPr>
        <w:t>باشيليه</w:t>
      </w:r>
      <w:proofErr w:type="spellEnd"/>
      <w:r w:rsidRPr="00564AFD">
        <w:rPr>
          <w:rFonts w:ascii="Times New Roman" w:eastAsia="Calibri" w:hAnsi="Times New Roman" w:cs="Times New Roman" w:hint="cs"/>
          <w:color w:val="000000"/>
          <w:sz w:val="32"/>
          <w:szCs w:val="32"/>
          <w:u w:color="000000"/>
          <w:bdr w:val="nil"/>
          <w:rtl/>
          <w:lang w:val="ar-SA"/>
        </w:rPr>
        <w:t xml:space="preserve"> ونورا </w:t>
      </w:r>
      <w:proofErr w:type="spellStart"/>
      <w:r w:rsidRPr="00564AFD">
        <w:rPr>
          <w:rFonts w:ascii="Times New Roman" w:eastAsia="Calibri" w:hAnsi="Times New Roman" w:cs="Times New Roman" w:hint="cs"/>
          <w:color w:val="000000"/>
          <w:sz w:val="32"/>
          <w:szCs w:val="32"/>
          <w:u w:color="000000"/>
          <w:bdr w:val="nil"/>
          <w:rtl/>
          <w:lang w:val="ar-SA"/>
        </w:rPr>
        <w:t>رازيان</w:t>
      </w:r>
      <w:proofErr w:type="spellEnd"/>
    </w:p>
    <w:p w14:paraId="2A7227B4" w14:textId="77777777" w:rsidR="00212AA9" w:rsidRPr="00212AA9" w:rsidRDefault="00212AA9" w:rsidP="00212AA9">
      <w:pPr>
        <w:bidi/>
        <w:rPr>
          <w:rFonts w:ascii="Times New Roman" w:eastAsia="Calibri" w:hAnsi="Times New Roman" w:cs="Times New Roman"/>
          <w:b/>
          <w:bCs/>
          <w:color w:val="000000"/>
          <w:sz w:val="32"/>
          <w:szCs w:val="32"/>
          <w:u w:color="000000"/>
          <w:bdr w:val="nil"/>
          <w:rtl/>
          <w:lang w:val="ar-SA"/>
        </w:rPr>
      </w:pPr>
      <w:r w:rsidRPr="000E60C8">
        <w:rPr>
          <w:rFonts w:ascii="Times New Roman" w:eastAsia="Calibri" w:hAnsi="Times New Roman" w:cs="Times New Roman" w:hint="cs"/>
          <w:b/>
          <w:bCs/>
          <w:color w:val="000000"/>
          <w:sz w:val="32"/>
          <w:szCs w:val="32"/>
          <w:u w:color="000000"/>
          <w:bdr w:val="nil"/>
          <w:rtl/>
          <w:lang w:val="ar-SA"/>
        </w:rPr>
        <w:t xml:space="preserve">ناتاشا </w:t>
      </w:r>
      <w:proofErr w:type="spellStart"/>
      <w:r w:rsidRPr="000E60C8">
        <w:rPr>
          <w:rFonts w:ascii="Times New Roman" w:eastAsia="Calibri" w:hAnsi="Times New Roman" w:cs="Times New Roman" w:hint="cs"/>
          <w:b/>
          <w:bCs/>
          <w:color w:val="000000"/>
          <w:sz w:val="32"/>
          <w:szCs w:val="32"/>
          <w:u w:color="000000"/>
          <w:bdr w:val="nil"/>
          <w:rtl/>
          <w:lang w:val="ar-SA"/>
        </w:rPr>
        <w:t>بيتريسين</w:t>
      </w:r>
      <w:proofErr w:type="spellEnd"/>
      <w:r w:rsidRPr="000E60C8">
        <w:rPr>
          <w:rFonts w:ascii="Times New Roman" w:eastAsia="Calibri" w:hAnsi="Times New Roman" w:cs="Times New Roman" w:hint="cs"/>
          <w:b/>
          <w:bCs/>
          <w:color w:val="000000"/>
          <w:sz w:val="32"/>
          <w:szCs w:val="32"/>
          <w:u w:color="000000"/>
          <w:bdr w:val="nil"/>
          <w:rtl/>
          <w:lang w:val="ar-SA"/>
        </w:rPr>
        <w:t xml:space="preserve"> </w:t>
      </w:r>
      <w:r w:rsidRPr="000E60C8">
        <w:rPr>
          <w:rFonts w:ascii="Times New Roman" w:eastAsia="Calibri" w:hAnsi="Times New Roman" w:cs="Times New Roman"/>
          <w:b/>
          <w:bCs/>
          <w:color w:val="000000"/>
          <w:sz w:val="32"/>
          <w:szCs w:val="32"/>
          <w:u w:color="000000"/>
          <w:bdr w:val="nil"/>
          <w:rtl/>
          <w:lang w:val="ar-SA"/>
        </w:rPr>
        <w:t>–</w:t>
      </w:r>
      <w:r w:rsidRPr="000E60C8">
        <w:rPr>
          <w:rFonts w:ascii="Times New Roman" w:eastAsia="Calibri" w:hAnsi="Times New Roman" w:cs="Times New Roman" w:hint="cs"/>
          <w:b/>
          <w:bCs/>
          <w:color w:val="000000"/>
          <w:sz w:val="32"/>
          <w:szCs w:val="32"/>
          <w:u w:color="000000"/>
          <w:bdr w:val="nil"/>
          <w:rtl/>
          <w:lang w:val="ar-SA"/>
        </w:rPr>
        <w:t xml:space="preserve"> </w:t>
      </w:r>
      <w:proofErr w:type="spellStart"/>
      <w:r w:rsidRPr="000E60C8">
        <w:rPr>
          <w:rFonts w:ascii="Times New Roman" w:eastAsia="Calibri" w:hAnsi="Times New Roman" w:cs="Times New Roman" w:hint="cs"/>
          <w:b/>
          <w:bCs/>
          <w:color w:val="000000"/>
          <w:sz w:val="32"/>
          <w:szCs w:val="32"/>
          <w:u w:color="000000"/>
          <w:bdr w:val="nil"/>
          <w:rtl/>
          <w:lang w:val="ar-SA"/>
        </w:rPr>
        <w:t>باشيليه</w:t>
      </w:r>
      <w:proofErr w:type="spellEnd"/>
      <w:r w:rsidRPr="000E60C8">
        <w:rPr>
          <w:rFonts w:ascii="Times New Roman" w:eastAsia="Calibri" w:hAnsi="Times New Roman" w:cs="Times New Roman" w:hint="cs"/>
          <w:b/>
          <w:bCs/>
          <w:color w:val="000000"/>
          <w:sz w:val="32"/>
          <w:szCs w:val="32"/>
          <w:u w:color="000000"/>
          <w:bdr w:val="nil"/>
          <w:rtl/>
          <w:lang w:val="ar-SA"/>
        </w:rPr>
        <w:t>:</w:t>
      </w:r>
    </w:p>
    <w:p w14:paraId="42950021" w14:textId="77777777" w:rsidR="006C2A9F" w:rsidRDefault="00212AA9" w:rsidP="00797FB5">
      <w:pPr>
        <w:bidi/>
        <w:rPr>
          <w:rFonts w:ascii="Times New Roman" w:eastAsia="Calibri" w:hAnsi="Times New Roman" w:cs="Times New Roman"/>
          <w:color w:val="000000"/>
          <w:sz w:val="32"/>
          <w:szCs w:val="32"/>
          <w:u w:color="000000"/>
          <w:bdr w:val="nil"/>
          <w:rtl/>
          <w:lang w:bidi="ar-LB"/>
        </w:rPr>
      </w:pPr>
      <w:r>
        <w:rPr>
          <w:rFonts w:ascii="Times New Roman" w:eastAsia="Calibri" w:hAnsi="Times New Roman" w:cs="Times New Roman" w:hint="cs"/>
          <w:color w:val="000000"/>
          <w:sz w:val="32"/>
          <w:szCs w:val="32"/>
          <w:u w:color="000000"/>
          <w:bdr w:val="nil"/>
          <w:rtl/>
          <w:lang w:val="ar-SA"/>
        </w:rPr>
        <w:t xml:space="preserve">ناقدة فنيّة ومنسّقة معارض مستقلّة تعيش </w:t>
      </w:r>
      <w:r w:rsidRPr="00564AFD">
        <w:rPr>
          <w:rFonts w:ascii="Times New Roman" w:eastAsia="Calibri" w:hAnsi="Times New Roman" w:cs="Times New Roman" w:hint="cs"/>
          <w:color w:val="000000"/>
          <w:sz w:val="32"/>
          <w:szCs w:val="32"/>
          <w:u w:color="000000"/>
          <w:bdr w:val="nil"/>
          <w:rtl/>
          <w:lang w:val="ar-SA"/>
        </w:rPr>
        <w:t xml:space="preserve">في باريس، فرنسا. تعمل راهنًا على تحرير المنشورة الالكترونيّة للمتاحف الأوروبيّة </w:t>
      </w:r>
      <w:r w:rsidRPr="00564AFD">
        <w:rPr>
          <w:rFonts w:ascii="Times New Roman" w:eastAsia="Calibri" w:hAnsi="Times New Roman" w:cs="Times New Roman"/>
          <w:color w:val="000000"/>
          <w:sz w:val="32"/>
          <w:szCs w:val="32"/>
          <w:u w:color="000000"/>
          <w:bdr w:val="nil"/>
        </w:rPr>
        <w:t xml:space="preserve">confederation </w:t>
      </w:r>
      <w:proofErr w:type="spellStart"/>
      <w:r w:rsidRPr="00564AFD">
        <w:rPr>
          <w:rFonts w:ascii="Times New Roman" w:eastAsia="Calibri" w:hAnsi="Times New Roman" w:cs="Times New Roman"/>
          <w:color w:val="000000"/>
          <w:sz w:val="32"/>
          <w:szCs w:val="32"/>
          <w:u w:color="000000"/>
          <w:bdr w:val="nil"/>
        </w:rPr>
        <w:t>L’Internationale</w:t>
      </w:r>
      <w:proofErr w:type="spellEnd"/>
      <w:r w:rsidRPr="00564AFD">
        <w:rPr>
          <w:rFonts w:ascii="Times New Roman" w:eastAsia="Calibri" w:hAnsi="Times New Roman" w:cs="Times New Roman" w:hint="cs"/>
          <w:color w:val="000000"/>
          <w:sz w:val="32"/>
          <w:szCs w:val="32"/>
          <w:u w:color="000000"/>
          <w:bdr w:val="nil"/>
          <w:rtl/>
          <w:lang w:bidi="ar-LB"/>
        </w:rPr>
        <w:t xml:space="preserve">. </w:t>
      </w:r>
      <w:r w:rsidRPr="00564AFD">
        <w:rPr>
          <w:rFonts w:ascii="Times New Roman" w:eastAsia="Calibri" w:hAnsi="Times New Roman" w:cs="Times New Roman" w:hint="cs"/>
          <w:color w:val="000000"/>
          <w:sz w:val="32"/>
          <w:szCs w:val="32"/>
          <w:u w:color="000000"/>
          <w:bdr w:val="nil"/>
          <w:rtl/>
          <w:lang w:bidi="ar-LB"/>
        </w:rPr>
        <w:lastRenderedPageBreak/>
        <w:t xml:space="preserve">شاركت في </w:t>
      </w:r>
      <w:r w:rsidR="00797FB5" w:rsidRPr="00564AFD">
        <w:rPr>
          <w:rFonts w:ascii="Times New Roman" w:eastAsia="Calibri" w:hAnsi="Times New Roman" w:cs="Times New Roman" w:hint="cs"/>
          <w:color w:val="000000"/>
          <w:sz w:val="32"/>
          <w:szCs w:val="32"/>
          <w:u w:color="000000"/>
          <w:bdr w:val="nil"/>
          <w:rtl/>
          <w:lang w:bidi="ar-LB"/>
        </w:rPr>
        <w:t>٢٠١٠</w:t>
      </w:r>
      <w:r w:rsidRPr="00564AFD">
        <w:rPr>
          <w:rFonts w:ascii="Times New Roman" w:eastAsia="Calibri" w:hAnsi="Times New Roman" w:cs="Times New Roman" w:hint="cs"/>
          <w:color w:val="000000"/>
          <w:sz w:val="32"/>
          <w:szCs w:val="32"/>
          <w:u w:color="000000"/>
          <w:bdr w:val="nil"/>
          <w:rtl/>
          <w:lang w:bidi="ar-LB"/>
        </w:rPr>
        <w:t xml:space="preserve"> بتنسيق معرض </w:t>
      </w:r>
      <w:r w:rsidRPr="00564AFD">
        <w:rPr>
          <w:rFonts w:ascii="Times New Roman" w:eastAsia="Calibri" w:hAnsi="Times New Roman" w:cs="Times New Roman"/>
          <w:color w:val="000000"/>
          <w:sz w:val="32"/>
          <w:szCs w:val="32"/>
          <w:u w:color="000000"/>
          <w:bdr w:val="nil"/>
          <w:lang w:bidi="ar-LB"/>
        </w:rPr>
        <w:t>The Promises of the Past</w:t>
      </w:r>
      <w:r w:rsidRPr="00564AFD">
        <w:rPr>
          <w:rFonts w:ascii="Times New Roman" w:eastAsia="Calibri" w:hAnsi="Times New Roman" w:cs="Times New Roman" w:hint="cs"/>
          <w:color w:val="000000"/>
          <w:sz w:val="32"/>
          <w:szCs w:val="32"/>
          <w:u w:color="000000"/>
          <w:bdr w:val="nil"/>
          <w:rtl/>
          <w:lang w:bidi="ar-LB"/>
        </w:rPr>
        <w:t xml:space="preserve"> بمركز بومبيدو، باريس، وكانت منسّقة زائرة لـ"باريس</w:t>
      </w:r>
      <w:r>
        <w:rPr>
          <w:rFonts w:ascii="Times New Roman" w:eastAsia="Calibri" w:hAnsi="Times New Roman" w:cs="Times New Roman" w:hint="cs"/>
          <w:color w:val="000000"/>
          <w:sz w:val="32"/>
          <w:szCs w:val="32"/>
          <w:u w:color="000000"/>
          <w:bdr w:val="nil"/>
          <w:rtl/>
          <w:lang w:bidi="ar-LB"/>
        </w:rPr>
        <w:t xml:space="preserve"> فوتو". تشمل المشاريع التي نسّقتها:</w:t>
      </w:r>
    </w:p>
    <w:p w14:paraId="326511A1" w14:textId="77777777" w:rsidR="00F97153" w:rsidRPr="00E753C8" w:rsidRDefault="00212AA9" w:rsidP="00F97153">
      <w:pPr>
        <w:bidi/>
        <w:rPr>
          <w:rFonts w:ascii="Times New Roman" w:eastAsia="Calibri" w:hAnsi="Times New Roman" w:cs="Times New Roman"/>
          <w:color w:val="000000"/>
          <w:sz w:val="32"/>
          <w:szCs w:val="32"/>
          <w:u w:color="000000"/>
          <w:bdr w:val="nil"/>
          <w:lang w:bidi="ar-LB"/>
        </w:rPr>
      </w:pPr>
      <w:r>
        <w:rPr>
          <w:rFonts w:ascii="Times New Roman" w:eastAsia="Calibri" w:hAnsi="Times New Roman" w:cs="Times New Roman" w:hint="cs"/>
          <w:color w:val="000000"/>
          <w:sz w:val="32"/>
          <w:szCs w:val="32"/>
          <w:u w:color="000000"/>
          <w:bdr w:val="nil"/>
          <w:rtl/>
          <w:lang w:bidi="ar-LB"/>
        </w:rPr>
        <w:t xml:space="preserve"> </w:t>
      </w:r>
      <w:r w:rsidRPr="00E753C8">
        <w:rPr>
          <w:rFonts w:ascii="Times New Roman" w:eastAsia="Calibri" w:hAnsi="Times New Roman" w:cs="Times New Roman"/>
          <w:i/>
          <w:iCs/>
          <w:color w:val="000000"/>
          <w:sz w:val="32"/>
          <w:szCs w:val="32"/>
          <w:u w:color="000000"/>
          <w:bdr w:val="nil"/>
          <w:lang w:bidi="ar-LB"/>
        </w:rPr>
        <w:t>Tales of Empathy</w:t>
      </w:r>
      <w:r w:rsidRPr="00E753C8">
        <w:rPr>
          <w:rFonts w:ascii="Times New Roman" w:eastAsia="Calibri" w:hAnsi="Times New Roman" w:cs="Times New Roman"/>
          <w:color w:val="000000"/>
          <w:sz w:val="32"/>
          <w:szCs w:val="32"/>
          <w:u w:color="000000"/>
          <w:bdr w:val="nil"/>
          <w:lang w:bidi="ar-LB"/>
        </w:rPr>
        <w:t xml:space="preserve">, </w:t>
      </w:r>
      <w:proofErr w:type="spellStart"/>
      <w:r w:rsidR="00F97153" w:rsidRPr="00E753C8">
        <w:rPr>
          <w:rFonts w:ascii="Times New Roman" w:eastAsia="Calibri" w:hAnsi="Times New Roman" w:cs="Times New Roman"/>
          <w:color w:val="000000"/>
          <w:sz w:val="32"/>
          <w:szCs w:val="32"/>
          <w:u w:color="000000"/>
          <w:bdr w:val="nil"/>
          <w:lang w:bidi="ar-LB"/>
        </w:rPr>
        <w:t>Jeu</w:t>
      </w:r>
      <w:proofErr w:type="spellEnd"/>
      <w:r w:rsidR="00F97153" w:rsidRPr="00E753C8">
        <w:rPr>
          <w:rFonts w:ascii="Times New Roman" w:eastAsia="Calibri" w:hAnsi="Times New Roman" w:cs="Times New Roman"/>
          <w:color w:val="000000"/>
          <w:sz w:val="32"/>
          <w:szCs w:val="32"/>
          <w:u w:color="000000"/>
          <w:bdr w:val="nil"/>
          <w:lang w:bidi="ar-LB"/>
        </w:rPr>
        <w:t xml:space="preserve"> de </w:t>
      </w:r>
      <w:proofErr w:type="spellStart"/>
      <w:r w:rsidR="00F97153" w:rsidRPr="00E753C8">
        <w:rPr>
          <w:rFonts w:ascii="Times New Roman" w:eastAsia="Calibri" w:hAnsi="Times New Roman" w:cs="Times New Roman"/>
          <w:color w:val="000000"/>
          <w:sz w:val="32"/>
          <w:szCs w:val="32"/>
          <w:u w:color="000000"/>
          <w:bdr w:val="nil"/>
          <w:lang w:bidi="ar-LB"/>
        </w:rPr>
        <w:t>Paume</w:t>
      </w:r>
      <w:proofErr w:type="spellEnd"/>
      <w:r w:rsidR="00F97153" w:rsidRPr="00E753C8">
        <w:rPr>
          <w:rFonts w:ascii="Times New Roman" w:eastAsia="Calibri" w:hAnsi="Times New Roman" w:cs="Times New Roman"/>
          <w:color w:val="000000"/>
          <w:sz w:val="32"/>
          <w:szCs w:val="32"/>
          <w:u w:color="000000"/>
          <w:bdr w:val="nil"/>
          <w:lang w:bidi="ar-LB"/>
        </w:rPr>
        <w:t>, Paris (2014)</w:t>
      </w:r>
      <w:r w:rsidRPr="00E753C8">
        <w:rPr>
          <w:rFonts w:ascii="Times New Roman" w:eastAsia="Calibri" w:hAnsi="Times New Roman" w:cs="Times New Roman"/>
          <w:color w:val="000000"/>
          <w:sz w:val="32"/>
          <w:szCs w:val="32"/>
          <w:u w:color="000000"/>
          <w:bdr w:val="nil"/>
          <w:lang w:bidi="ar-LB"/>
        </w:rPr>
        <w:t xml:space="preserve"> </w:t>
      </w:r>
    </w:p>
    <w:p w14:paraId="5E6B8EA8" w14:textId="77777777" w:rsidR="00F97153" w:rsidRPr="00E753C8" w:rsidRDefault="00212AA9" w:rsidP="00F97153">
      <w:pPr>
        <w:bidi/>
        <w:rPr>
          <w:rFonts w:ascii="Times New Roman" w:eastAsia="Calibri" w:hAnsi="Times New Roman" w:cs="Times New Roman"/>
          <w:color w:val="000000"/>
          <w:sz w:val="32"/>
          <w:szCs w:val="32"/>
          <w:u w:color="000000"/>
          <w:bdr w:val="nil"/>
          <w:lang w:bidi="ar-LB"/>
        </w:rPr>
      </w:pPr>
      <w:r w:rsidRPr="00E753C8">
        <w:rPr>
          <w:rFonts w:ascii="Times New Roman" w:eastAsia="Calibri" w:hAnsi="Times New Roman" w:cs="Times New Roman"/>
          <w:i/>
          <w:iCs/>
          <w:color w:val="000000"/>
          <w:sz w:val="32"/>
          <w:szCs w:val="32"/>
          <w:u w:color="000000"/>
          <w:bdr w:val="nil"/>
          <w:lang w:bidi="ar-LB"/>
        </w:rPr>
        <w:t>Resilience</w:t>
      </w:r>
      <w:r w:rsidRPr="00E753C8">
        <w:rPr>
          <w:rFonts w:ascii="Times New Roman" w:eastAsia="Calibri" w:hAnsi="Times New Roman" w:cs="Times New Roman"/>
          <w:color w:val="000000"/>
          <w:sz w:val="32"/>
          <w:szCs w:val="32"/>
          <w:u w:color="000000"/>
          <w:bdr w:val="nil"/>
          <w:lang w:bidi="ar-LB"/>
        </w:rPr>
        <w:t>.</w:t>
      </w:r>
      <w:r w:rsidR="00F97153" w:rsidRPr="00E753C8">
        <w:rPr>
          <w:rFonts w:ascii="Times New Roman" w:eastAsia="Calibri" w:hAnsi="Times New Roman" w:cs="Times New Roman"/>
          <w:color w:val="000000"/>
          <w:sz w:val="32"/>
          <w:szCs w:val="32"/>
          <w:u w:color="000000"/>
          <w:bdr w:val="nil"/>
          <w:lang w:bidi="ar-LB"/>
        </w:rPr>
        <w:t xml:space="preserve"> </w:t>
      </w:r>
      <w:r w:rsidRPr="00E753C8">
        <w:rPr>
          <w:rFonts w:ascii="Times New Roman" w:eastAsia="Calibri" w:hAnsi="Times New Roman" w:cs="Times New Roman"/>
          <w:color w:val="000000"/>
          <w:sz w:val="32"/>
          <w:szCs w:val="32"/>
          <w:u w:color="000000"/>
          <w:bdr w:val="nil"/>
          <w:lang w:bidi="ar-LB"/>
        </w:rPr>
        <w:t>U3 – Triennial of Contempor</w:t>
      </w:r>
      <w:r w:rsidR="00F97153" w:rsidRPr="00E753C8">
        <w:rPr>
          <w:rFonts w:ascii="Times New Roman" w:eastAsia="Calibri" w:hAnsi="Times New Roman" w:cs="Times New Roman"/>
          <w:color w:val="000000"/>
          <w:sz w:val="32"/>
          <w:szCs w:val="32"/>
          <w:u w:color="000000"/>
          <w:bdr w:val="nil"/>
          <w:lang w:bidi="ar-LB"/>
        </w:rPr>
        <w:t>ary Art, MSUM, Ljubljana (2013)</w:t>
      </w:r>
      <w:r w:rsidRPr="00E753C8">
        <w:rPr>
          <w:rFonts w:ascii="Times New Roman" w:eastAsia="Calibri" w:hAnsi="Times New Roman" w:cs="Times New Roman"/>
          <w:color w:val="000000"/>
          <w:sz w:val="32"/>
          <w:szCs w:val="32"/>
          <w:u w:color="000000"/>
          <w:bdr w:val="nil"/>
          <w:lang w:bidi="ar-LB"/>
        </w:rPr>
        <w:t xml:space="preserve"> </w:t>
      </w:r>
    </w:p>
    <w:p w14:paraId="13180638" w14:textId="77777777" w:rsidR="00F97153" w:rsidRPr="00E753C8" w:rsidRDefault="00F97153" w:rsidP="00F97153">
      <w:pPr>
        <w:bidi/>
        <w:rPr>
          <w:rFonts w:ascii="Times New Roman" w:eastAsia="Calibri" w:hAnsi="Times New Roman" w:cs="Times New Roman"/>
          <w:color w:val="000000"/>
          <w:sz w:val="32"/>
          <w:szCs w:val="32"/>
          <w:u w:color="000000"/>
          <w:bdr w:val="nil"/>
          <w:lang w:bidi="ar-LB"/>
        </w:rPr>
      </w:pPr>
      <w:proofErr w:type="spellStart"/>
      <w:r w:rsidRPr="00E753C8">
        <w:rPr>
          <w:rFonts w:ascii="Times New Roman" w:eastAsia="Calibri" w:hAnsi="Times New Roman" w:cs="Times New Roman"/>
          <w:i/>
          <w:iCs/>
          <w:color w:val="000000"/>
          <w:sz w:val="32"/>
          <w:szCs w:val="32"/>
          <w:u w:color="000000"/>
          <w:bdr w:val="nil"/>
          <w:lang w:bidi="ar-LB"/>
        </w:rPr>
        <w:t>Yona</w:t>
      </w:r>
      <w:proofErr w:type="spellEnd"/>
      <w:r w:rsidRPr="00E753C8">
        <w:rPr>
          <w:rFonts w:ascii="Times New Roman" w:eastAsia="Calibri" w:hAnsi="Times New Roman" w:cs="Times New Roman"/>
          <w:i/>
          <w:iCs/>
          <w:color w:val="000000"/>
          <w:sz w:val="32"/>
          <w:szCs w:val="32"/>
          <w:u w:color="000000"/>
          <w:bdr w:val="nil"/>
          <w:lang w:bidi="ar-LB"/>
        </w:rPr>
        <w:t xml:space="preserve"> Friedman</w:t>
      </w:r>
      <w:r w:rsidRPr="00E753C8">
        <w:rPr>
          <w:rFonts w:ascii="Times New Roman" w:eastAsia="Calibri" w:hAnsi="Times New Roman" w:cs="Times New Roman"/>
          <w:color w:val="000000"/>
          <w:sz w:val="32"/>
          <w:szCs w:val="32"/>
          <w:u w:color="000000"/>
          <w:bdr w:val="nil"/>
          <w:lang w:bidi="ar-LB"/>
        </w:rPr>
        <w:t xml:space="preserve">. </w:t>
      </w:r>
      <w:r w:rsidR="00212AA9" w:rsidRPr="00E753C8">
        <w:rPr>
          <w:rFonts w:ascii="Times New Roman" w:eastAsia="Calibri" w:hAnsi="Times New Roman" w:cs="Times New Roman"/>
          <w:i/>
          <w:iCs/>
          <w:color w:val="000000"/>
          <w:sz w:val="32"/>
          <w:szCs w:val="32"/>
          <w:u w:color="000000"/>
          <w:bdr w:val="nil"/>
          <w:lang w:bidi="ar-LB"/>
        </w:rPr>
        <w:t>Around Ville spatial</w:t>
      </w:r>
      <w:r w:rsidR="00212AA9" w:rsidRPr="00E753C8">
        <w:rPr>
          <w:rFonts w:ascii="Times New Roman" w:eastAsia="Calibri" w:hAnsi="Times New Roman" w:cs="Times New Roman"/>
          <w:color w:val="000000"/>
          <w:sz w:val="32"/>
          <w:szCs w:val="32"/>
          <w:u w:color="000000"/>
          <w:bdr w:val="nil"/>
          <w:lang w:bidi="ar-LB"/>
        </w:rPr>
        <w:t xml:space="preserve">, Mala </w:t>
      </w:r>
      <w:proofErr w:type="spellStart"/>
      <w:r w:rsidR="00212AA9" w:rsidRPr="00E753C8">
        <w:rPr>
          <w:rFonts w:ascii="Times New Roman" w:eastAsia="Calibri" w:hAnsi="Times New Roman" w:cs="Times New Roman"/>
          <w:color w:val="000000"/>
          <w:sz w:val="32"/>
          <w:szCs w:val="32"/>
          <w:u w:color="000000"/>
          <w:bdr w:val="nil"/>
          <w:lang w:bidi="ar-LB"/>
        </w:rPr>
        <w:t>galerija</w:t>
      </w:r>
      <w:proofErr w:type="spellEnd"/>
      <w:r w:rsidR="00212AA9" w:rsidRPr="00E753C8">
        <w:rPr>
          <w:rFonts w:ascii="Times New Roman" w:eastAsia="Calibri" w:hAnsi="Times New Roman" w:cs="Times New Roman"/>
          <w:color w:val="000000"/>
          <w:sz w:val="32"/>
          <w:szCs w:val="32"/>
          <w:u w:color="000000"/>
          <w:bdr w:val="nil"/>
          <w:lang w:bidi="ar-LB"/>
        </w:rPr>
        <w:t>, Ljubljana (2010)</w:t>
      </w:r>
    </w:p>
    <w:p w14:paraId="3028CA20" w14:textId="21B14BA7" w:rsidR="00212AA9" w:rsidRPr="00E753C8" w:rsidRDefault="00212AA9" w:rsidP="00F97153">
      <w:pPr>
        <w:bidi/>
        <w:rPr>
          <w:rFonts w:ascii="Times New Roman" w:eastAsia="Calibri" w:hAnsi="Times New Roman" w:cs="Times New Roman"/>
          <w:color w:val="000000"/>
          <w:sz w:val="32"/>
          <w:szCs w:val="32"/>
          <w:u w:color="000000"/>
          <w:bdr w:val="nil"/>
          <w:lang w:bidi="ar-LB"/>
        </w:rPr>
      </w:pPr>
      <w:r w:rsidRPr="00E753C8">
        <w:rPr>
          <w:rFonts w:ascii="Times New Roman" w:eastAsia="Calibri" w:hAnsi="Times New Roman" w:cs="Times New Roman"/>
          <w:i/>
          <w:iCs/>
          <w:color w:val="000000"/>
          <w:sz w:val="32"/>
          <w:szCs w:val="32"/>
          <w:u w:color="000000"/>
          <w:bdr w:val="nil"/>
          <w:lang w:bidi="ar-LB"/>
        </w:rPr>
        <w:t>Conspire!</w:t>
      </w:r>
      <w:r w:rsidR="00F97153" w:rsidRPr="00E753C8">
        <w:rPr>
          <w:rFonts w:ascii="Times New Roman" w:eastAsia="Calibri" w:hAnsi="Times New Roman" w:cs="Times New Roman"/>
          <w:i/>
          <w:iCs/>
          <w:color w:val="000000"/>
          <w:sz w:val="32"/>
          <w:szCs w:val="32"/>
          <w:u w:color="000000"/>
          <w:bdr w:val="nil"/>
          <w:lang w:bidi="ar-LB"/>
        </w:rPr>
        <w:t xml:space="preserve"> </w:t>
      </w:r>
      <w:r w:rsidRPr="00E753C8">
        <w:rPr>
          <w:rFonts w:ascii="Times New Roman" w:eastAsia="Calibri" w:hAnsi="Times New Roman" w:cs="Times New Roman"/>
          <w:i/>
          <w:iCs/>
          <w:color w:val="000000"/>
          <w:sz w:val="32"/>
          <w:szCs w:val="32"/>
          <w:u w:color="000000"/>
          <w:bdr w:val="nil"/>
        </w:rPr>
        <w:t xml:space="preserve">Festival </w:t>
      </w:r>
      <w:proofErr w:type="spellStart"/>
      <w:r w:rsidRPr="00E753C8">
        <w:rPr>
          <w:rFonts w:ascii="Times New Roman" w:eastAsia="Calibri" w:hAnsi="Times New Roman" w:cs="Times New Roman"/>
          <w:i/>
          <w:iCs/>
          <w:color w:val="000000"/>
          <w:sz w:val="32"/>
          <w:szCs w:val="32"/>
          <w:u w:color="000000"/>
          <w:bdr w:val="nil"/>
        </w:rPr>
        <w:t>Transmediale</w:t>
      </w:r>
      <w:proofErr w:type="spellEnd"/>
      <w:r w:rsidRPr="00E753C8">
        <w:rPr>
          <w:rFonts w:ascii="Times New Roman" w:eastAsia="Calibri" w:hAnsi="Times New Roman" w:cs="Times New Roman"/>
          <w:i/>
          <w:iCs/>
          <w:color w:val="000000"/>
          <w:sz w:val="32"/>
          <w:szCs w:val="32"/>
          <w:u w:color="000000"/>
          <w:bdr w:val="nil"/>
        </w:rPr>
        <w:t xml:space="preserve"> 08</w:t>
      </w:r>
      <w:r w:rsidRPr="00E753C8">
        <w:rPr>
          <w:rFonts w:ascii="Times New Roman" w:eastAsia="Calibri" w:hAnsi="Times New Roman" w:cs="Times New Roman"/>
          <w:color w:val="000000"/>
          <w:sz w:val="32"/>
          <w:szCs w:val="32"/>
          <w:u w:color="000000"/>
          <w:bdr w:val="nil"/>
        </w:rPr>
        <w:t xml:space="preserve">, </w:t>
      </w:r>
      <w:proofErr w:type="spellStart"/>
      <w:r w:rsidRPr="00E753C8">
        <w:rPr>
          <w:rFonts w:ascii="Times New Roman" w:eastAsia="Calibri" w:hAnsi="Times New Roman" w:cs="Times New Roman"/>
          <w:color w:val="000000"/>
          <w:sz w:val="32"/>
          <w:szCs w:val="32"/>
          <w:u w:color="000000"/>
          <w:bdr w:val="nil"/>
        </w:rPr>
        <w:t>Huas</w:t>
      </w:r>
      <w:proofErr w:type="spellEnd"/>
      <w:r w:rsidRPr="00E753C8">
        <w:rPr>
          <w:rFonts w:ascii="Times New Roman" w:eastAsia="Calibri" w:hAnsi="Times New Roman" w:cs="Times New Roman"/>
          <w:color w:val="000000"/>
          <w:sz w:val="32"/>
          <w:szCs w:val="32"/>
          <w:u w:color="000000"/>
          <w:bdr w:val="nil"/>
        </w:rPr>
        <w:t xml:space="preserve"> der </w:t>
      </w:r>
      <w:proofErr w:type="spellStart"/>
      <w:r w:rsidRPr="00E753C8">
        <w:rPr>
          <w:rFonts w:ascii="Times New Roman" w:eastAsia="Calibri" w:hAnsi="Times New Roman" w:cs="Times New Roman"/>
          <w:color w:val="000000"/>
          <w:sz w:val="32"/>
          <w:szCs w:val="32"/>
          <w:u w:color="000000"/>
          <w:bdr w:val="nil"/>
        </w:rPr>
        <w:t>Kulturen</w:t>
      </w:r>
      <w:proofErr w:type="spellEnd"/>
      <w:r w:rsidRPr="00E753C8">
        <w:rPr>
          <w:rFonts w:ascii="Times New Roman" w:eastAsia="Calibri" w:hAnsi="Times New Roman" w:cs="Times New Roman"/>
          <w:color w:val="000000"/>
          <w:sz w:val="32"/>
          <w:szCs w:val="32"/>
          <w:u w:color="000000"/>
          <w:bdr w:val="nil"/>
        </w:rPr>
        <w:t xml:space="preserve"> der Welt, Berlin, Germany (2008) </w:t>
      </w:r>
    </w:p>
    <w:p w14:paraId="27DF0644" w14:textId="60DE7C20" w:rsidR="00212AA9" w:rsidRPr="00BA4A0D" w:rsidRDefault="00212AA9" w:rsidP="00F97153">
      <w:pPr>
        <w:bidi/>
        <w:rPr>
          <w:rFonts w:ascii="Times New Roman" w:eastAsia="Calibri" w:hAnsi="Times New Roman" w:cs="Times New Roman"/>
          <w:color w:val="000000"/>
          <w:sz w:val="32"/>
          <w:szCs w:val="32"/>
          <w:u w:color="000000"/>
          <w:bdr w:val="nil"/>
          <w:rtl/>
        </w:rPr>
      </w:pPr>
      <w:r w:rsidRPr="00E753C8">
        <w:rPr>
          <w:rFonts w:ascii="Times New Roman" w:eastAsia="Calibri" w:hAnsi="Times New Roman" w:cs="Times New Roman"/>
          <w:i/>
          <w:iCs/>
          <w:color w:val="000000"/>
          <w:sz w:val="32"/>
          <w:szCs w:val="32"/>
          <w:u w:color="000000"/>
          <w:bdr w:val="nil"/>
        </w:rPr>
        <w:t xml:space="preserve">Distorted Fabric, </w:t>
      </w:r>
      <w:r w:rsidRPr="00E753C8">
        <w:rPr>
          <w:rFonts w:ascii="Times New Roman" w:eastAsia="Calibri" w:hAnsi="Times New Roman" w:cs="Times New Roman"/>
          <w:color w:val="000000"/>
          <w:sz w:val="32"/>
          <w:szCs w:val="32"/>
          <w:u w:color="000000"/>
          <w:bdr w:val="nil"/>
        </w:rPr>
        <w:t>De Appel, Amsterdam, The Netherlands (2007)</w:t>
      </w:r>
    </w:p>
    <w:p w14:paraId="554B225A" w14:textId="77777777" w:rsidR="002265CE" w:rsidRDefault="002265CE" w:rsidP="002265CE">
      <w:pPr>
        <w:bidi/>
        <w:rPr>
          <w:rFonts w:ascii="Times New Roman" w:eastAsia="Calibri" w:hAnsi="Times New Roman" w:cs="Times New Roman"/>
          <w:color w:val="000000"/>
          <w:sz w:val="32"/>
          <w:szCs w:val="32"/>
          <w:u w:color="000000"/>
          <w:bdr w:val="nil"/>
          <w:rtl/>
          <w:lang w:val="ar-SA"/>
        </w:rPr>
      </w:pPr>
    </w:p>
    <w:p w14:paraId="3E71A752" w14:textId="61AD55AE" w:rsidR="002265CE" w:rsidRPr="00212AA9" w:rsidRDefault="002265CE" w:rsidP="002265CE">
      <w:pPr>
        <w:bidi/>
        <w:rPr>
          <w:rFonts w:ascii="Times New Roman" w:eastAsia="Calibri" w:hAnsi="Times New Roman" w:cs="Times New Roman"/>
          <w:b/>
          <w:bCs/>
          <w:color w:val="000000"/>
          <w:sz w:val="32"/>
          <w:szCs w:val="32"/>
          <w:u w:color="000000"/>
          <w:bdr w:val="nil"/>
          <w:rtl/>
          <w:lang w:val="ar-SA"/>
        </w:rPr>
      </w:pPr>
      <w:r w:rsidRPr="00212AA9">
        <w:rPr>
          <w:rFonts w:ascii="Times New Roman" w:eastAsia="Calibri" w:hAnsi="Times New Roman" w:cs="Times New Roman" w:hint="cs"/>
          <w:b/>
          <w:bCs/>
          <w:color w:val="000000"/>
          <w:sz w:val="32"/>
          <w:szCs w:val="32"/>
          <w:u w:color="000000"/>
          <w:bdr w:val="nil"/>
          <w:rtl/>
          <w:lang w:val="ar-SA"/>
        </w:rPr>
        <w:t xml:space="preserve">نورا </w:t>
      </w:r>
      <w:proofErr w:type="spellStart"/>
      <w:r w:rsidRPr="00212AA9">
        <w:rPr>
          <w:rFonts w:ascii="Times New Roman" w:eastAsia="Calibri" w:hAnsi="Times New Roman" w:cs="Times New Roman" w:hint="cs"/>
          <w:b/>
          <w:bCs/>
          <w:color w:val="000000"/>
          <w:sz w:val="32"/>
          <w:szCs w:val="32"/>
          <w:u w:color="000000"/>
          <w:bdr w:val="nil"/>
          <w:rtl/>
          <w:lang w:val="ar-SA"/>
        </w:rPr>
        <w:t>رازيان</w:t>
      </w:r>
      <w:proofErr w:type="spellEnd"/>
      <w:r w:rsidR="00212AA9" w:rsidRPr="00212AA9">
        <w:rPr>
          <w:rFonts w:ascii="Times New Roman" w:eastAsia="Calibri" w:hAnsi="Times New Roman" w:cs="Times New Roman" w:hint="cs"/>
          <w:b/>
          <w:bCs/>
          <w:color w:val="000000"/>
          <w:sz w:val="32"/>
          <w:szCs w:val="32"/>
          <w:u w:color="000000"/>
          <w:bdr w:val="nil"/>
          <w:rtl/>
          <w:lang w:val="ar-SA"/>
        </w:rPr>
        <w:t>:</w:t>
      </w:r>
    </w:p>
    <w:p w14:paraId="292CB95A" w14:textId="153C76F6" w:rsidR="00C701F9" w:rsidRDefault="000F2A42" w:rsidP="00EA30D6">
      <w:pPr>
        <w:bidi/>
        <w:rPr>
          <w:rFonts w:ascii="Times New Roman" w:eastAsia="Calibri" w:hAnsi="Times New Roman" w:cs="Times New Roman"/>
          <w:color w:val="000000"/>
          <w:sz w:val="32"/>
          <w:szCs w:val="32"/>
          <w:u w:color="000000"/>
          <w:bdr w:val="nil"/>
          <w:rtl/>
          <w:lang w:val="ar-SA"/>
        </w:rPr>
      </w:pPr>
      <w:r>
        <w:rPr>
          <w:rFonts w:ascii="Times New Roman" w:eastAsia="Calibri" w:hAnsi="Times New Roman" w:cs="Times New Roman" w:hint="cs"/>
          <w:color w:val="000000"/>
          <w:sz w:val="32"/>
          <w:szCs w:val="32"/>
          <w:u w:color="000000"/>
          <w:bdr w:val="nil"/>
          <w:rtl/>
          <w:lang w:val="ar-SA"/>
        </w:rPr>
        <w:t>رئيسة قسم البرامج والمعارض</w:t>
      </w:r>
      <w:r w:rsidR="002265CE">
        <w:rPr>
          <w:rFonts w:ascii="Times New Roman" w:eastAsia="Calibri" w:hAnsi="Times New Roman" w:cs="Times New Roman" w:hint="cs"/>
          <w:color w:val="000000"/>
          <w:sz w:val="32"/>
          <w:szCs w:val="32"/>
          <w:u w:color="000000"/>
          <w:bdr w:val="nil"/>
          <w:rtl/>
          <w:lang w:val="ar-SA"/>
        </w:rPr>
        <w:t xml:space="preserve"> في متحف </w:t>
      </w:r>
      <w:proofErr w:type="spellStart"/>
      <w:r w:rsidR="002265CE">
        <w:rPr>
          <w:rFonts w:ascii="Times New Roman" w:eastAsia="Calibri" w:hAnsi="Times New Roman" w:cs="Times New Roman" w:hint="cs"/>
          <w:color w:val="000000"/>
          <w:sz w:val="32"/>
          <w:szCs w:val="32"/>
          <w:u w:color="000000"/>
          <w:bdr w:val="nil"/>
          <w:rtl/>
          <w:lang w:val="ar-SA"/>
        </w:rPr>
        <w:t>سرسق</w:t>
      </w:r>
      <w:proofErr w:type="spellEnd"/>
      <w:r w:rsidR="002265CE">
        <w:rPr>
          <w:rFonts w:ascii="Times New Roman" w:eastAsia="Calibri" w:hAnsi="Times New Roman" w:cs="Times New Roman" w:hint="cs"/>
          <w:color w:val="000000"/>
          <w:sz w:val="32"/>
          <w:szCs w:val="32"/>
          <w:u w:color="000000"/>
          <w:bdr w:val="nil"/>
          <w:rtl/>
          <w:lang w:val="ar-SA"/>
        </w:rPr>
        <w:t xml:space="preserve">. قبل انضمامها إلى </w:t>
      </w:r>
      <w:r w:rsidR="001C6E8D">
        <w:rPr>
          <w:rFonts w:ascii="Times New Roman" w:eastAsia="Calibri" w:hAnsi="Times New Roman" w:cs="Times New Roman" w:hint="cs"/>
          <w:color w:val="000000"/>
          <w:sz w:val="32"/>
          <w:szCs w:val="32"/>
          <w:u w:color="000000"/>
          <w:bdr w:val="nil"/>
          <w:rtl/>
          <w:lang w:val="ar-SA"/>
        </w:rPr>
        <w:t>المتحف</w:t>
      </w:r>
      <w:r w:rsidR="002265CE">
        <w:rPr>
          <w:rFonts w:ascii="Times New Roman" w:eastAsia="Calibri" w:hAnsi="Times New Roman" w:cs="Times New Roman" w:hint="cs"/>
          <w:color w:val="000000"/>
          <w:sz w:val="32"/>
          <w:szCs w:val="32"/>
          <w:u w:color="000000"/>
          <w:bdr w:val="nil"/>
          <w:rtl/>
          <w:lang w:val="ar-SA"/>
        </w:rPr>
        <w:t xml:space="preserve"> في العام </w:t>
      </w:r>
      <w:r w:rsidR="007A509A">
        <w:rPr>
          <w:rFonts w:ascii="Times New Roman" w:eastAsia="Calibri" w:hAnsi="Times New Roman" w:cs="Times New Roman" w:hint="cs"/>
          <w:color w:val="000000"/>
          <w:sz w:val="32"/>
          <w:szCs w:val="32"/>
          <w:u w:color="000000"/>
          <w:bdr w:val="nil"/>
          <w:rtl/>
          <w:lang w:val="ar-SA"/>
        </w:rPr>
        <w:t>٢٠١٥</w:t>
      </w:r>
      <w:r w:rsidR="002265CE">
        <w:rPr>
          <w:rFonts w:ascii="Times New Roman" w:eastAsia="Calibri" w:hAnsi="Times New Roman" w:cs="Times New Roman" w:hint="cs"/>
          <w:color w:val="000000"/>
          <w:sz w:val="32"/>
          <w:szCs w:val="32"/>
          <w:u w:color="000000"/>
          <w:bdr w:val="nil"/>
          <w:rtl/>
          <w:lang w:val="ar-SA"/>
        </w:rPr>
        <w:t xml:space="preserve">، عملت كمنسّقة للبرامج العامّة في </w:t>
      </w:r>
      <w:r w:rsidR="002265CE">
        <w:rPr>
          <w:rFonts w:ascii="Times New Roman" w:eastAsia="Calibri" w:hAnsi="Times New Roman" w:cs="Times New Roman"/>
          <w:color w:val="000000"/>
          <w:sz w:val="32"/>
          <w:szCs w:val="32"/>
          <w:u w:color="000000"/>
          <w:bdr w:val="nil"/>
        </w:rPr>
        <w:t>Tate Modern</w:t>
      </w:r>
      <w:r w:rsidR="002265CE">
        <w:rPr>
          <w:rFonts w:ascii="Times New Roman" w:eastAsia="Calibri" w:hAnsi="Times New Roman" w:cs="Times New Roman" w:hint="cs"/>
          <w:color w:val="000000"/>
          <w:sz w:val="32"/>
          <w:szCs w:val="32"/>
          <w:u w:color="000000"/>
          <w:bdr w:val="nil"/>
          <w:rtl/>
        </w:rPr>
        <w:t xml:space="preserve"> و</w:t>
      </w:r>
      <w:r w:rsidR="002265CE">
        <w:rPr>
          <w:rFonts w:ascii="Times New Roman" w:eastAsia="Calibri" w:hAnsi="Times New Roman" w:cs="Times New Roman"/>
          <w:color w:val="000000"/>
          <w:sz w:val="32"/>
          <w:szCs w:val="32"/>
          <w:u w:color="000000"/>
          <w:bdr w:val="nil"/>
        </w:rPr>
        <w:t>Tate Britain</w:t>
      </w:r>
      <w:r w:rsidR="002265CE">
        <w:rPr>
          <w:rFonts w:ascii="Times New Roman" w:eastAsia="Calibri" w:hAnsi="Times New Roman" w:cs="Times New Roman" w:hint="cs"/>
          <w:color w:val="000000"/>
          <w:sz w:val="32"/>
          <w:szCs w:val="32"/>
          <w:u w:color="000000"/>
          <w:bdr w:val="nil"/>
          <w:rtl/>
          <w:lang w:val="ar-SA"/>
        </w:rPr>
        <w:t xml:space="preserve"> من </w:t>
      </w:r>
      <w:r w:rsidR="007A509A">
        <w:rPr>
          <w:rFonts w:ascii="Times New Roman" w:eastAsia="Calibri" w:hAnsi="Times New Roman" w:cs="Times New Roman" w:hint="cs"/>
          <w:color w:val="000000"/>
          <w:sz w:val="32"/>
          <w:szCs w:val="32"/>
          <w:u w:color="000000"/>
          <w:bdr w:val="nil"/>
          <w:rtl/>
          <w:lang w:val="ar-SA"/>
        </w:rPr>
        <w:t>٢٠٠٩</w:t>
      </w:r>
      <w:r w:rsidR="002265CE">
        <w:rPr>
          <w:rFonts w:ascii="Times New Roman" w:eastAsia="Calibri" w:hAnsi="Times New Roman" w:cs="Times New Roman" w:hint="cs"/>
          <w:color w:val="000000"/>
          <w:sz w:val="32"/>
          <w:szCs w:val="32"/>
          <w:u w:color="000000"/>
          <w:bdr w:val="nil"/>
          <w:rtl/>
          <w:lang w:val="ar-SA"/>
        </w:rPr>
        <w:t xml:space="preserve"> إلى </w:t>
      </w:r>
      <w:r w:rsidR="007A509A">
        <w:rPr>
          <w:rFonts w:ascii="Times New Roman" w:eastAsia="Calibri" w:hAnsi="Times New Roman" w:cs="Times New Roman" w:hint="cs"/>
          <w:color w:val="000000"/>
          <w:sz w:val="32"/>
          <w:szCs w:val="32"/>
          <w:u w:color="000000"/>
          <w:bdr w:val="nil"/>
          <w:rtl/>
          <w:lang w:val="ar-SA"/>
        </w:rPr>
        <w:t>٢٠١٥</w:t>
      </w:r>
      <w:r w:rsidR="002265CE">
        <w:rPr>
          <w:rFonts w:ascii="Times New Roman" w:eastAsia="Calibri" w:hAnsi="Times New Roman" w:cs="Times New Roman" w:hint="cs"/>
          <w:color w:val="000000"/>
          <w:sz w:val="32"/>
          <w:szCs w:val="32"/>
          <w:u w:color="000000"/>
          <w:bdr w:val="nil"/>
          <w:rtl/>
          <w:lang w:val="ar-SA"/>
        </w:rPr>
        <w:t>. كم</w:t>
      </w:r>
      <w:r w:rsidR="007E79E2">
        <w:rPr>
          <w:rFonts w:ascii="Times New Roman" w:eastAsia="Calibri" w:hAnsi="Times New Roman" w:cs="Times New Roman" w:hint="cs"/>
          <w:color w:val="000000"/>
          <w:sz w:val="32"/>
          <w:szCs w:val="32"/>
          <w:u w:color="000000"/>
          <w:bdr w:val="nil"/>
          <w:rtl/>
          <w:lang w:val="ar-SA"/>
        </w:rPr>
        <w:t xml:space="preserve">ا درّست في </w:t>
      </w:r>
      <w:r w:rsidR="00EA30D6">
        <w:rPr>
          <w:rFonts w:ascii="Times New Roman" w:eastAsia="Calibri" w:hAnsi="Times New Roman" w:cs="Times New Roman"/>
          <w:color w:val="000000"/>
          <w:sz w:val="32"/>
          <w:szCs w:val="32"/>
          <w:u w:color="000000"/>
          <w:bdr w:val="nil"/>
        </w:rPr>
        <w:t>Goldsmiths' Center for Arts and Learning</w:t>
      </w:r>
      <w:r w:rsidR="007E79E2">
        <w:rPr>
          <w:rFonts w:ascii="Times New Roman" w:eastAsia="Calibri" w:hAnsi="Times New Roman" w:cs="Times New Roman" w:hint="cs"/>
          <w:color w:val="000000"/>
          <w:sz w:val="32"/>
          <w:szCs w:val="32"/>
          <w:u w:color="000000"/>
          <w:bdr w:val="nil"/>
          <w:rtl/>
          <w:lang w:val="ar-SA"/>
        </w:rPr>
        <w:t>. و</w:t>
      </w:r>
      <w:r w:rsidR="001C6E8D">
        <w:rPr>
          <w:rFonts w:ascii="Times New Roman" w:eastAsia="Calibri" w:hAnsi="Times New Roman" w:cs="Times New Roman" w:hint="cs"/>
          <w:color w:val="000000"/>
          <w:sz w:val="32"/>
          <w:szCs w:val="32"/>
          <w:u w:color="000000"/>
          <w:bdr w:val="nil"/>
          <w:rtl/>
          <w:lang w:val="ar-SA"/>
        </w:rPr>
        <w:t xml:space="preserve">تنسّق </w:t>
      </w:r>
      <w:proofErr w:type="spellStart"/>
      <w:r w:rsidR="001C6E8D">
        <w:rPr>
          <w:rFonts w:ascii="Times New Roman" w:eastAsia="Calibri" w:hAnsi="Times New Roman" w:cs="Times New Roman" w:hint="cs"/>
          <w:color w:val="000000"/>
          <w:sz w:val="32"/>
          <w:szCs w:val="32"/>
          <w:u w:color="000000"/>
          <w:bdr w:val="nil"/>
          <w:rtl/>
          <w:lang w:val="ar-SA"/>
        </w:rPr>
        <w:t>رازيان</w:t>
      </w:r>
      <w:proofErr w:type="spellEnd"/>
      <w:r w:rsidR="007E79E2">
        <w:rPr>
          <w:rFonts w:ascii="Times New Roman" w:eastAsia="Calibri" w:hAnsi="Times New Roman" w:cs="Times New Roman" w:hint="cs"/>
          <w:color w:val="000000"/>
          <w:sz w:val="32"/>
          <w:szCs w:val="32"/>
          <w:u w:color="000000"/>
          <w:bdr w:val="nil"/>
          <w:rtl/>
          <w:lang w:val="ar-SA"/>
        </w:rPr>
        <w:t xml:space="preserve"> المعارض المؤقّتة في المتحف</w:t>
      </w:r>
      <w:r w:rsidR="00F2508E">
        <w:rPr>
          <w:rFonts w:ascii="Times New Roman" w:eastAsia="Calibri" w:hAnsi="Times New Roman" w:cs="Times New Roman" w:hint="cs"/>
          <w:color w:val="000000"/>
          <w:sz w:val="32"/>
          <w:szCs w:val="32"/>
          <w:u w:color="000000"/>
          <w:bdr w:val="nil"/>
          <w:rtl/>
          <w:lang w:val="ar-SA"/>
        </w:rPr>
        <w:t>، إضافة إلى البرامج العامة وبرامج الأفلا</w:t>
      </w:r>
      <w:r w:rsidR="001C6E8D">
        <w:rPr>
          <w:rFonts w:ascii="Times New Roman" w:eastAsia="Calibri" w:hAnsi="Times New Roman" w:cs="Times New Roman" w:hint="cs"/>
          <w:color w:val="000000"/>
          <w:sz w:val="32"/>
          <w:szCs w:val="32"/>
          <w:u w:color="000000"/>
          <w:bdr w:val="nil"/>
          <w:rtl/>
          <w:lang w:val="ar-SA"/>
        </w:rPr>
        <w:t xml:space="preserve">م، وهي تعمل على ابتكار مبادرات </w:t>
      </w:r>
      <w:r w:rsidR="00F2508E">
        <w:rPr>
          <w:rFonts w:ascii="Times New Roman" w:eastAsia="Calibri" w:hAnsi="Times New Roman" w:cs="Times New Roman" w:hint="cs"/>
          <w:color w:val="000000"/>
          <w:sz w:val="32"/>
          <w:szCs w:val="32"/>
          <w:u w:color="000000"/>
          <w:bdr w:val="nil"/>
          <w:rtl/>
          <w:lang w:val="ar-SA"/>
        </w:rPr>
        <w:t>تعاون مع منظّمات فنيّة أخرى.</w:t>
      </w:r>
    </w:p>
    <w:p w14:paraId="627CF973" w14:textId="77777777" w:rsidR="00BA4A0D" w:rsidRDefault="00BA4A0D" w:rsidP="00BA4A0D">
      <w:pPr>
        <w:bidi/>
        <w:rPr>
          <w:rFonts w:ascii="Times New Roman" w:eastAsia="Calibri" w:hAnsi="Times New Roman" w:cs="Times New Roman"/>
          <w:color w:val="000000"/>
          <w:sz w:val="32"/>
          <w:szCs w:val="32"/>
          <w:u w:color="000000"/>
          <w:bdr w:val="nil"/>
          <w:rtl/>
        </w:rPr>
      </w:pPr>
    </w:p>
    <w:p w14:paraId="4E82FA46" w14:textId="1DA80E05" w:rsidR="001861DE" w:rsidRPr="00DB06D7" w:rsidRDefault="00202968" w:rsidP="00C84242">
      <w:pPr>
        <w:bidi/>
        <w:rPr>
          <w:rFonts w:ascii="Times New Roman" w:eastAsia="Calibri" w:hAnsi="Times New Roman" w:cs="Times New Roman"/>
          <w:color w:val="000000"/>
          <w:sz w:val="32"/>
          <w:szCs w:val="32"/>
          <w:u w:color="000000"/>
          <w:bdr w:val="nil"/>
          <w:rtl/>
        </w:rPr>
      </w:pPr>
      <w:r w:rsidRPr="00564AFD">
        <w:rPr>
          <w:rFonts w:ascii="Times New Roman" w:eastAsia="Calibri" w:hAnsi="Times New Roman" w:cs="Times New Roman" w:hint="cs"/>
          <w:b/>
          <w:bCs/>
          <w:color w:val="000000"/>
          <w:sz w:val="32"/>
          <w:szCs w:val="32"/>
          <w:u w:color="000000"/>
          <w:bdr w:val="nil"/>
          <w:rtl/>
        </w:rPr>
        <w:t>المُساهمون في المنشورات</w:t>
      </w:r>
      <w:r w:rsidR="00BA4A0D" w:rsidRPr="00564AFD">
        <w:rPr>
          <w:rFonts w:ascii="Times New Roman" w:eastAsia="Calibri" w:hAnsi="Times New Roman" w:cs="Times New Roman" w:hint="cs"/>
          <w:b/>
          <w:bCs/>
          <w:color w:val="000000"/>
          <w:sz w:val="32"/>
          <w:szCs w:val="32"/>
          <w:u w:color="000000"/>
          <w:bdr w:val="nil"/>
          <w:rtl/>
        </w:rPr>
        <w:t>:</w:t>
      </w:r>
      <w:r w:rsidR="00DB06D7" w:rsidRPr="00564AFD">
        <w:rPr>
          <w:rFonts w:ascii="Times New Roman" w:eastAsia="Calibri" w:hAnsi="Times New Roman" w:cs="Times New Roman"/>
          <w:color w:val="000000"/>
          <w:sz w:val="32"/>
          <w:szCs w:val="32"/>
          <w:u w:color="000000"/>
          <w:bdr w:val="nil"/>
        </w:rPr>
        <w:t xml:space="preserve"> </w:t>
      </w:r>
      <w:r w:rsidR="001842C1" w:rsidRPr="00564AFD">
        <w:rPr>
          <w:rFonts w:ascii="Times New Roman" w:eastAsia="Calibri" w:hAnsi="Times New Roman" w:cs="Times New Roman" w:hint="cs"/>
          <w:color w:val="000000"/>
          <w:sz w:val="32"/>
          <w:szCs w:val="32"/>
          <w:u w:color="000000"/>
          <w:bdr w:val="nil"/>
          <w:rtl/>
        </w:rPr>
        <w:t>أنجيلا أندرسون،</w:t>
      </w:r>
      <w:r w:rsidR="00561187" w:rsidRPr="00564AFD">
        <w:rPr>
          <w:rFonts w:ascii="Times New Roman" w:eastAsia="Calibri" w:hAnsi="Times New Roman" w:cs="Times New Roman" w:hint="cs"/>
          <w:color w:val="000000"/>
          <w:sz w:val="32"/>
          <w:szCs w:val="32"/>
          <w:u w:color="000000"/>
          <w:bdr w:val="nil"/>
          <w:rtl/>
          <w:lang w:val="ar-SA"/>
        </w:rPr>
        <w:t xml:space="preserve"> </w:t>
      </w:r>
      <w:r w:rsidR="004228F0" w:rsidRPr="0068245F">
        <w:rPr>
          <w:rFonts w:ascii="Times New Roman" w:eastAsia="Calibri" w:hAnsi="Times New Roman" w:cs="Times New Roman" w:hint="eastAsia"/>
          <w:color w:val="000000"/>
          <w:sz w:val="32"/>
          <w:szCs w:val="32"/>
          <w:u w:color="000000"/>
          <w:bdr w:val="nil"/>
          <w:rtl/>
          <w:lang w:val="ar-SA"/>
        </w:rPr>
        <w:t>مروة</w:t>
      </w:r>
      <w:r w:rsidR="004228F0" w:rsidRPr="0068245F">
        <w:rPr>
          <w:rFonts w:ascii="Times New Roman" w:eastAsia="Calibri" w:hAnsi="Times New Roman" w:cs="Times New Roman"/>
          <w:color w:val="000000"/>
          <w:sz w:val="32"/>
          <w:szCs w:val="32"/>
          <w:u w:color="000000"/>
          <w:bdr w:val="nil"/>
          <w:rtl/>
          <w:lang w:val="ar-SA"/>
        </w:rPr>
        <w:t xml:space="preserve"> </w:t>
      </w:r>
      <w:proofErr w:type="spellStart"/>
      <w:r w:rsidR="00F656A7" w:rsidRPr="00564AFD">
        <w:rPr>
          <w:rFonts w:ascii="Times New Roman" w:eastAsia="Calibri" w:hAnsi="Times New Roman" w:cs="Times New Roman" w:hint="cs"/>
          <w:color w:val="000000"/>
          <w:sz w:val="32"/>
          <w:szCs w:val="32"/>
          <w:u w:color="000000"/>
          <w:bdr w:val="nil"/>
          <w:rtl/>
          <w:lang w:val="ar-SA"/>
        </w:rPr>
        <w:t>ا</w:t>
      </w:r>
      <w:r w:rsidR="00561187" w:rsidRPr="00564AFD">
        <w:rPr>
          <w:rFonts w:ascii="Times New Roman" w:eastAsia="Calibri" w:hAnsi="Times New Roman" w:cs="Times New Roman" w:hint="cs"/>
          <w:color w:val="000000"/>
          <w:sz w:val="32"/>
          <w:szCs w:val="32"/>
          <w:u w:color="000000"/>
          <w:bdr w:val="nil"/>
          <w:rtl/>
          <w:lang w:val="ar-SA"/>
        </w:rPr>
        <w:t>رسانيوس</w:t>
      </w:r>
      <w:proofErr w:type="spellEnd"/>
      <w:r w:rsidR="00561187" w:rsidRPr="00564AFD">
        <w:rPr>
          <w:rFonts w:ascii="Times New Roman" w:eastAsia="Calibri" w:hAnsi="Times New Roman" w:cs="Times New Roman" w:hint="cs"/>
          <w:color w:val="000000"/>
          <w:sz w:val="32"/>
          <w:szCs w:val="32"/>
          <w:u w:color="000000"/>
          <w:bdr w:val="nil"/>
          <w:rtl/>
          <w:lang w:val="ar-SA"/>
        </w:rPr>
        <w:t>، عمر برّادة</w:t>
      </w:r>
      <w:r w:rsidR="00C84242">
        <w:rPr>
          <w:rFonts w:ascii="Times New Roman" w:eastAsia="Calibri" w:hAnsi="Times New Roman" w:cs="Times New Roman" w:hint="cs"/>
          <w:color w:val="000000"/>
          <w:sz w:val="32"/>
          <w:szCs w:val="32"/>
          <w:u w:color="000000"/>
          <w:bdr w:val="nil"/>
          <w:rtl/>
          <w:lang w:val="ar-SA"/>
        </w:rPr>
        <w:t xml:space="preserve"> وسارة </w:t>
      </w:r>
      <w:proofErr w:type="spellStart"/>
      <w:r w:rsidR="00C84242">
        <w:rPr>
          <w:rFonts w:ascii="Times New Roman" w:eastAsia="Calibri" w:hAnsi="Times New Roman" w:cs="Times New Roman" w:hint="cs"/>
          <w:color w:val="000000"/>
          <w:sz w:val="32"/>
          <w:szCs w:val="32"/>
          <w:u w:color="000000"/>
          <w:bdr w:val="nil"/>
          <w:rtl/>
          <w:lang w:val="ar-SA"/>
        </w:rPr>
        <w:t>ريغز</w:t>
      </w:r>
      <w:proofErr w:type="spellEnd"/>
      <w:r w:rsidR="00561187" w:rsidRPr="00564AFD">
        <w:rPr>
          <w:rFonts w:ascii="Times New Roman" w:eastAsia="Calibri" w:hAnsi="Times New Roman" w:cs="Times New Roman" w:hint="cs"/>
          <w:color w:val="000000"/>
          <w:sz w:val="32"/>
          <w:szCs w:val="32"/>
          <w:u w:color="000000"/>
          <w:bdr w:val="nil"/>
          <w:rtl/>
          <w:lang w:val="ar-SA"/>
        </w:rPr>
        <w:t xml:space="preserve">، </w:t>
      </w:r>
      <w:proofErr w:type="spellStart"/>
      <w:r w:rsidR="00561187" w:rsidRPr="00564AFD">
        <w:rPr>
          <w:rFonts w:ascii="Times New Roman" w:eastAsia="Calibri" w:hAnsi="Times New Roman" w:cs="Times New Roman" w:hint="cs"/>
          <w:color w:val="000000"/>
          <w:sz w:val="32"/>
          <w:szCs w:val="32"/>
          <w:u w:color="000000"/>
          <w:bdr w:val="nil"/>
          <w:rtl/>
          <w:lang w:val="ar-SA"/>
        </w:rPr>
        <w:t>أورسولا</w:t>
      </w:r>
      <w:proofErr w:type="spellEnd"/>
      <w:r w:rsidR="00561187" w:rsidRPr="00564AFD">
        <w:rPr>
          <w:rFonts w:ascii="Times New Roman" w:eastAsia="Calibri" w:hAnsi="Times New Roman" w:cs="Times New Roman" w:hint="cs"/>
          <w:color w:val="000000"/>
          <w:sz w:val="32"/>
          <w:szCs w:val="32"/>
          <w:u w:color="000000"/>
          <w:bdr w:val="nil"/>
          <w:rtl/>
          <w:lang w:val="ar-SA"/>
        </w:rPr>
        <w:t xml:space="preserve"> </w:t>
      </w:r>
      <w:proofErr w:type="spellStart"/>
      <w:r w:rsidR="00561187" w:rsidRPr="00564AFD">
        <w:rPr>
          <w:rFonts w:ascii="Times New Roman" w:eastAsia="Calibri" w:hAnsi="Times New Roman" w:cs="Times New Roman" w:hint="cs"/>
          <w:color w:val="000000"/>
          <w:sz w:val="32"/>
          <w:szCs w:val="32"/>
          <w:u w:color="000000"/>
          <w:bdr w:val="nil"/>
          <w:rtl/>
          <w:lang w:val="ar-SA"/>
        </w:rPr>
        <w:t>بيمان</w:t>
      </w:r>
      <w:proofErr w:type="spellEnd"/>
      <w:r w:rsidR="00561187" w:rsidRPr="00564AFD">
        <w:rPr>
          <w:rFonts w:ascii="Times New Roman" w:eastAsia="Calibri" w:hAnsi="Times New Roman" w:cs="Times New Roman" w:hint="cs"/>
          <w:color w:val="000000"/>
          <w:sz w:val="32"/>
          <w:szCs w:val="32"/>
          <w:u w:color="000000"/>
          <w:bdr w:val="nil"/>
          <w:rtl/>
          <w:lang w:val="ar-SA"/>
        </w:rPr>
        <w:t xml:space="preserve"> وباولو </w:t>
      </w:r>
      <w:proofErr w:type="spellStart"/>
      <w:r w:rsidR="00561187" w:rsidRPr="00564AFD">
        <w:rPr>
          <w:rFonts w:ascii="Times New Roman" w:eastAsia="Calibri" w:hAnsi="Times New Roman" w:cs="Times New Roman" w:hint="cs"/>
          <w:color w:val="000000"/>
          <w:sz w:val="32"/>
          <w:szCs w:val="32"/>
          <w:u w:color="000000"/>
          <w:bdr w:val="nil"/>
          <w:rtl/>
        </w:rPr>
        <w:t>تا</w:t>
      </w:r>
      <w:r w:rsidR="00561187" w:rsidRPr="00564AFD">
        <w:rPr>
          <w:rFonts w:ascii="Times New Roman" w:eastAsia="Calibri" w:hAnsi="Times New Roman" w:cs="Times New Roman" w:hint="cs"/>
          <w:color w:val="000000"/>
          <w:sz w:val="32"/>
          <w:szCs w:val="32"/>
          <w:u w:color="000000"/>
          <w:bdr w:val="nil"/>
          <w:rtl/>
          <w:lang w:val="ar-SA"/>
        </w:rPr>
        <w:t>ڨاريس</w:t>
      </w:r>
      <w:proofErr w:type="spellEnd"/>
      <w:r w:rsidR="00561187" w:rsidRPr="00564AFD">
        <w:rPr>
          <w:rFonts w:ascii="Times New Roman" w:eastAsia="Calibri" w:hAnsi="Times New Roman" w:cs="Times New Roman" w:hint="cs"/>
          <w:color w:val="000000"/>
          <w:sz w:val="32"/>
          <w:szCs w:val="32"/>
          <w:u w:color="000000"/>
          <w:bdr w:val="nil"/>
          <w:rtl/>
          <w:lang w:val="ar-SA"/>
        </w:rPr>
        <w:t>،</w:t>
      </w:r>
      <w:r w:rsidR="001842C1" w:rsidRPr="00564AFD">
        <w:rPr>
          <w:rFonts w:ascii="Times New Roman" w:eastAsia="Calibri" w:hAnsi="Times New Roman" w:cs="Times New Roman" w:hint="cs"/>
          <w:color w:val="000000"/>
          <w:sz w:val="32"/>
          <w:szCs w:val="32"/>
          <w:u w:color="000000"/>
          <w:bdr w:val="nil"/>
          <w:rtl/>
        </w:rPr>
        <w:t xml:space="preserve"> </w:t>
      </w:r>
      <w:proofErr w:type="spellStart"/>
      <w:r w:rsidR="0035261D" w:rsidRPr="00564AFD">
        <w:rPr>
          <w:rFonts w:ascii="Times New Roman" w:eastAsia="Calibri" w:hAnsi="Times New Roman" w:cs="Times New Roman" w:hint="cs"/>
          <w:color w:val="000000"/>
          <w:sz w:val="32"/>
          <w:szCs w:val="32"/>
          <w:u w:color="000000"/>
          <w:bdr w:val="nil"/>
          <w:rtl/>
          <w:lang w:val="ar-SA"/>
        </w:rPr>
        <w:t>أيوين</w:t>
      </w:r>
      <w:proofErr w:type="spellEnd"/>
      <w:r w:rsidR="0035261D" w:rsidRPr="00564AFD">
        <w:rPr>
          <w:rFonts w:ascii="Times New Roman" w:eastAsia="Calibri" w:hAnsi="Times New Roman" w:cs="Times New Roman" w:hint="cs"/>
          <w:color w:val="000000"/>
          <w:sz w:val="32"/>
          <w:szCs w:val="32"/>
          <w:u w:color="000000"/>
          <w:bdr w:val="nil"/>
          <w:rtl/>
          <w:lang w:val="ar-SA"/>
        </w:rPr>
        <w:t xml:space="preserve"> </w:t>
      </w:r>
      <w:proofErr w:type="spellStart"/>
      <w:r w:rsidR="0035261D" w:rsidRPr="00564AFD">
        <w:rPr>
          <w:rFonts w:ascii="Times New Roman" w:eastAsia="Calibri" w:hAnsi="Times New Roman" w:cs="Times New Roman" w:hint="cs"/>
          <w:color w:val="000000"/>
          <w:sz w:val="32"/>
          <w:szCs w:val="32"/>
          <w:u w:color="000000"/>
          <w:bdr w:val="nil"/>
          <w:rtl/>
          <w:lang w:val="ar-SA"/>
        </w:rPr>
        <w:t>تشاردرونيت</w:t>
      </w:r>
      <w:proofErr w:type="spellEnd"/>
      <w:r w:rsidR="0035261D" w:rsidRPr="00564AFD">
        <w:rPr>
          <w:rFonts w:ascii="Times New Roman" w:eastAsia="Calibri" w:hAnsi="Times New Roman" w:cs="Times New Roman" w:hint="cs"/>
          <w:color w:val="000000"/>
          <w:sz w:val="32"/>
          <w:szCs w:val="32"/>
          <w:u w:color="000000"/>
          <w:bdr w:val="nil"/>
          <w:rtl/>
          <w:lang w:val="ar-SA"/>
        </w:rPr>
        <w:t xml:space="preserve">، أديب دادا، </w:t>
      </w:r>
      <w:r w:rsidR="0035261D" w:rsidRPr="00564AFD">
        <w:rPr>
          <w:rFonts w:ascii="Times New Roman" w:eastAsia="Calibri" w:hAnsi="Times New Roman" w:cs="Times New Roman"/>
          <w:color w:val="000000"/>
          <w:sz w:val="32"/>
          <w:szCs w:val="32"/>
          <w:u w:color="000000"/>
          <w:bdr w:val="nil"/>
        </w:rPr>
        <w:t>Forensic Architecture</w:t>
      </w:r>
      <w:r w:rsidR="0035261D" w:rsidRPr="00564AFD">
        <w:rPr>
          <w:rFonts w:ascii="Times New Roman" w:eastAsia="Calibri" w:hAnsi="Times New Roman" w:cs="Times New Roman" w:hint="cs"/>
          <w:color w:val="000000"/>
          <w:sz w:val="32"/>
          <w:szCs w:val="32"/>
          <w:u w:color="000000"/>
          <w:bdr w:val="nil"/>
          <w:rtl/>
        </w:rPr>
        <w:t>،</w:t>
      </w:r>
      <w:r w:rsidR="00D92B32" w:rsidRPr="00564AFD">
        <w:rPr>
          <w:rFonts w:ascii="Times New Roman" w:eastAsia="Calibri" w:hAnsi="Times New Roman" w:cs="Times New Roman" w:hint="cs"/>
          <w:color w:val="000000"/>
          <w:sz w:val="32"/>
          <w:szCs w:val="32"/>
          <w:u w:color="000000"/>
          <w:bdr w:val="nil"/>
          <w:rtl/>
          <w:lang w:val="ar-SA"/>
        </w:rPr>
        <w:t xml:space="preserve"> رانيا غصن</w:t>
      </w:r>
      <w:r w:rsidR="00C84242">
        <w:rPr>
          <w:rFonts w:ascii="Times New Roman" w:eastAsia="Calibri" w:hAnsi="Times New Roman" w:cs="Times New Roman" w:hint="cs"/>
          <w:color w:val="000000"/>
          <w:sz w:val="32"/>
          <w:szCs w:val="32"/>
          <w:u w:color="000000"/>
          <w:bdr w:val="nil"/>
          <w:rtl/>
          <w:lang w:val="ar-SA"/>
        </w:rPr>
        <w:t xml:space="preserve"> ("</w:t>
      </w:r>
      <w:proofErr w:type="spellStart"/>
      <w:r w:rsidR="00C84242">
        <w:rPr>
          <w:rFonts w:ascii="Times New Roman" w:eastAsia="Calibri" w:hAnsi="Times New Roman" w:cs="Times New Roman" w:hint="cs"/>
          <w:color w:val="000000"/>
          <w:sz w:val="32"/>
          <w:szCs w:val="32"/>
          <w:u w:color="000000"/>
          <w:bdr w:val="nil"/>
          <w:rtl/>
          <w:lang w:val="ar-SA"/>
        </w:rPr>
        <w:t>ديزاين</w:t>
      </w:r>
      <w:proofErr w:type="spellEnd"/>
      <w:r w:rsidR="00C84242">
        <w:rPr>
          <w:rFonts w:ascii="Times New Roman" w:eastAsia="Calibri" w:hAnsi="Times New Roman" w:cs="Times New Roman" w:hint="cs"/>
          <w:color w:val="000000"/>
          <w:sz w:val="32"/>
          <w:szCs w:val="32"/>
          <w:u w:color="000000"/>
          <w:bdr w:val="nil"/>
          <w:rtl/>
          <w:lang w:val="ar-SA"/>
        </w:rPr>
        <w:t xml:space="preserve"> </w:t>
      </w:r>
      <w:proofErr w:type="spellStart"/>
      <w:r w:rsidR="00C84242">
        <w:rPr>
          <w:rFonts w:ascii="Times New Roman" w:eastAsia="Calibri" w:hAnsi="Times New Roman" w:cs="Times New Roman" w:hint="cs"/>
          <w:color w:val="000000"/>
          <w:sz w:val="32"/>
          <w:szCs w:val="32"/>
          <w:u w:color="000000"/>
          <w:bdr w:val="nil"/>
          <w:rtl/>
          <w:lang w:val="ar-SA"/>
        </w:rPr>
        <w:t>إيرث</w:t>
      </w:r>
      <w:proofErr w:type="spellEnd"/>
      <w:r w:rsidR="00C84242">
        <w:rPr>
          <w:rFonts w:ascii="Times New Roman" w:eastAsia="Calibri" w:hAnsi="Times New Roman" w:cs="Times New Roman" w:hint="cs"/>
          <w:color w:val="000000"/>
          <w:sz w:val="32"/>
          <w:szCs w:val="32"/>
          <w:u w:color="000000"/>
          <w:bdr w:val="nil"/>
          <w:rtl/>
          <w:lang w:val="ar-SA"/>
        </w:rPr>
        <w:t xml:space="preserve">")، حمزة </w:t>
      </w:r>
      <w:proofErr w:type="spellStart"/>
      <w:r w:rsidR="00C84242">
        <w:rPr>
          <w:rFonts w:ascii="Times New Roman" w:eastAsia="Calibri" w:hAnsi="Times New Roman" w:cs="Times New Roman" w:hint="cs"/>
          <w:color w:val="000000"/>
          <w:sz w:val="32"/>
          <w:szCs w:val="32"/>
          <w:u w:color="000000"/>
          <w:bdr w:val="nil"/>
          <w:rtl/>
          <w:lang w:val="ar-SA"/>
        </w:rPr>
        <w:t>هام</w:t>
      </w:r>
      <w:r w:rsidR="00D92B32" w:rsidRPr="00564AFD">
        <w:rPr>
          <w:rFonts w:ascii="Times New Roman" w:eastAsia="Calibri" w:hAnsi="Times New Roman" w:cs="Times New Roman" w:hint="cs"/>
          <w:color w:val="000000"/>
          <w:sz w:val="32"/>
          <w:szCs w:val="32"/>
          <w:u w:color="000000"/>
          <w:bdr w:val="nil"/>
          <w:rtl/>
          <w:lang w:val="ar-SA"/>
        </w:rPr>
        <w:t>وشين</w:t>
      </w:r>
      <w:proofErr w:type="spellEnd"/>
      <w:r w:rsidR="00D92B32" w:rsidRPr="00564AFD">
        <w:rPr>
          <w:rFonts w:ascii="Times New Roman" w:eastAsia="Calibri" w:hAnsi="Times New Roman" w:cs="Times New Roman" w:hint="cs"/>
          <w:color w:val="000000"/>
          <w:sz w:val="32"/>
          <w:szCs w:val="32"/>
          <w:u w:color="000000"/>
          <w:bdr w:val="nil"/>
          <w:rtl/>
          <w:lang w:val="ar-SA"/>
        </w:rPr>
        <w:t>،</w:t>
      </w:r>
      <w:r w:rsidR="0035261D" w:rsidRPr="00564AFD">
        <w:rPr>
          <w:rFonts w:ascii="Times New Roman" w:eastAsia="Calibri" w:hAnsi="Times New Roman" w:cs="Times New Roman" w:hint="cs"/>
          <w:color w:val="000000"/>
          <w:sz w:val="32"/>
          <w:szCs w:val="32"/>
          <w:u w:color="000000"/>
          <w:bdr w:val="nil"/>
          <w:rtl/>
        </w:rPr>
        <w:t xml:space="preserve"> </w:t>
      </w:r>
      <w:proofErr w:type="spellStart"/>
      <w:r w:rsidR="00D92B32" w:rsidRPr="00564AFD">
        <w:rPr>
          <w:rFonts w:ascii="Times New Roman" w:eastAsia="Calibri" w:hAnsi="Times New Roman" w:cs="Times New Roman" w:hint="cs"/>
          <w:color w:val="000000"/>
          <w:sz w:val="32"/>
          <w:szCs w:val="32"/>
          <w:u w:color="000000"/>
          <w:bdr w:val="nil"/>
          <w:rtl/>
          <w:lang w:val="ar-SA"/>
        </w:rPr>
        <w:t>رازميغ</w:t>
      </w:r>
      <w:proofErr w:type="spellEnd"/>
      <w:r w:rsidR="00D92B32" w:rsidRPr="00564AFD">
        <w:rPr>
          <w:rFonts w:ascii="Times New Roman" w:eastAsia="Calibri" w:hAnsi="Times New Roman" w:cs="Times New Roman" w:hint="cs"/>
          <w:color w:val="000000"/>
          <w:sz w:val="32"/>
          <w:szCs w:val="32"/>
          <w:u w:color="000000"/>
          <w:bdr w:val="nil"/>
          <w:rtl/>
          <w:lang w:val="ar-SA"/>
        </w:rPr>
        <w:t xml:space="preserve"> </w:t>
      </w:r>
      <w:proofErr w:type="spellStart"/>
      <w:r w:rsidR="00623796" w:rsidRPr="00564AFD">
        <w:rPr>
          <w:rFonts w:ascii="Times New Roman" w:eastAsia="Calibri" w:hAnsi="Times New Roman" w:cs="Times New Roman" w:hint="cs"/>
          <w:color w:val="000000"/>
          <w:sz w:val="32"/>
          <w:szCs w:val="32"/>
          <w:u w:color="000000"/>
          <w:bdr w:val="nil"/>
          <w:rtl/>
          <w:lang w:val="ar-SA"/>
        </w:rPr>
        <w:t>كوشيان</w:t>
      </w:r>
      <w:proofErr w:type="spellEnd"/>
      <w:r w:rsidR="00D92B32" w:rsidRPr="00564AFD">
        <w:rPr>
          <w:rFonts w:ascii="Times New Roman" w:eastAsia="Calibri" w:hAnsi="Times New Roman" w:cs="Times New Roman" w:hint="cs"/>
          <w:color w:val="000000"/>
          <w:sz w:val="32"/>
          <w:szCs w:val="32"/>
          <w:u w:color="000000"/>
          <w:bdr w:val="nil"/>
          <w:rtl/>
          <w:lang w:val="ar-SA"/>
        </w:rPr>
        <w:t>، لارا خالدي،</w:t>
      </w:r>
      <w:r w:rsidR="006604BD" w:rsidRPr="00564AFD">
        <w:rPr>
          <w:rFonts w:ascii="Times New Roman" w:eastAsia="Calibri" w:hAnsi="Times New Roman" w:cs="Times New Roman" w:hint="cs"/>
          <w:color w:val="000000"/>
          <w:sz w:val="32"/>
          <w:szCs w:val="32"/>
          <w:u w:color="000000"/>
          <w:bdr w:val="nil"/>
          <w:rtl/>
          <w:lang w:val="ar-SA"/>
        </w:rPr>
        <w:t xml:space="preserve"> </w:t>
      </w:r>
      <w:proofErr w:type="spellStart"/>
      <w:r w:rsidR="00BA3B11" w:rsidRPr="00BA3B11">
        <w:rPr>
          <w:rFonts w:ascii="Times New Roman" w:eastAsia="Calibri" w:hAnsi="Times New Roman" w:cs="Times New Roman" w:hint="eastAsia"/>
          <w:color w:val="000000"/>
          <w:sz w:val="32"/>
          <w:szCs w:val="32"/>
          <w:u w:color="000000"/>
          <w:bdr w:val="nil"/>
          <w:rtl/>
          <w:lang w:val="ar-SA"/>
        </w:rPr>
        <w:t>جيسّكا</w:t>
      </w:r>
      <w:proofErr w:type="spellEnd"/>
      <w:r w:rsidR="00BA3B11">
        <w:rPr>
          <w:rFonts w:ascii="Times New Roman" w:eastAsia="Calibri" w:hAnsi="Times New Roman" w:cs="Times New Roman" w:hint="cs"/>
          <w:color w:val="000000"/>
          <w:sz w:val="32"/>
          <w:szCs w:val="32"/>
          <w:u w:color="000000"/>
          <w:bdr w:val="nil"/>
          <w:rtl/>
          <w:lang w:val="ar-SA"/>
        </w:rPr>
        <w:t xml:space="preserve"> </w:t>
      </w:r>
      <w:r w:rsidR="006604BD" w:rsidRPr="00564AFD">
        <w:rPr>
          <w:rFonts w:ascii="Times New Roman" w:eastAsia="Calibri" w:hAnsi="Times New Roman" w:cs="Times New Roman" w:hint="cs"/>
          <w:color w:val="000000"/>
          <w:sz w:val="32"/>
          <w:szCs w:val="32"/>
          <w:u w:color="000000"/>
          <w:bdr w:val="nil"/>
          <w:rtl/>
          <w:lang w:val="ar-SA"/>
        </w:rPr>
        <w:t>خزريك،</w:t>
      </w:r>
      <w:r w:rsidR="00D05214" w:rsidRPr="00564AFD">
        <w:rPr>
          <w:rFonts w:ascii="Times New Roman" w:eastAsia="Calibri" w:hAnsi="Times New Roman" w:cs="Times New Roman" w:hint="cs"/>
          <w:color w:val="000000"/>
          <w:sz w:val="32"/>
          <w:szCs w:val="32"/>
          <w:u w:color="000000"/>
          <w:bdr w:val="nil"/>
          <w:rtl/>
          <w:lang w:val="ar-SA"/>
        </w:rPr>
        <w:t xml:space="preserve"> </w:t>
      </w:r>
      <w:proofErr w:type="spellStart"/>
      <w:r w:rsidR="00D05214" w:rsidRPr="00564AFD">
        <w:rPr>
          <w:rFonts w:ascii="Times New Roman" w:eastAsia="Calibri" w:hAnsi="Times New Roman" w:cs="Times New Roman" w:hint="cs"/>
          <w:color w:val="000000"/>
          <w:sz w:val="32"/>
          <w:szCs w:val="32"/>
          <w:u w:color="000000"/>
          <w:bdr w:val="nil"/>
          <w:rtl/>
          <w:lang w:val="ar-SA"/>
        </w:rPr>
        <w:t>كابواني</w:t>
      </w:r>
      <w:proofErr w:type="spellEnd"/>
      <w:r w:rsidR="00D05214" w:rsidRPr="00564AFD">
        <w:rPr>
          <w:rFonts w:ascii="Times New Roman" w:eastAsia="Calibri" w:hAnsi="Times New Roman" w:cs="Times New Roman" w:hint="cs"/>
          <w:color w:val="000000"/>
          <w:sz w:val="32"/>
          <w:szCs w:val="32"/>
          <w:u w:color="000000"/>
          <w:bdr w:val="nil"/>
          <w:rtl/>
          <w:lang w:val="ar-SA"/>
        </w:rPr>
        <w:t xml:space="preserve"> </w:t>
      </w:r>
      <w:proofErr w:type="spellStart"/>
      <w:r w:rsidR="00D05214" w:rsidRPr="00564AFD">
        <w:rPr>
          <w:rFonts w:ascii="Times New Roman" w:eastAsia="Calibri" w:hAnsi="Times New Roman" w:cs="Times New Roman" w:hint="cs"/>
          <w:color w:val="000000"/>
          <w:sz w:val="32"/>
          <w:szCs w:val="32"/>
          <w:u w:color="000000"/>
          <w:bdr w:val="nil"/>
          <w:rtl/>
          <w:lang w:val="ar-SA"/>
        </w:rPr>
        <w:t>كيوانغا</w:t>
      </w:r>
      <w:proofErr w:type="spellEnd"/>
      <w:r w:rsidR="00D05214" w:rsidRPr="00564AFD">
        <w:rPr>
          <w:rFonts w:ascii="Times New Roman" w:eastAsia="Calibri" w:hAnsi="Times New Roman" w:cs="Times New Roman" w:hint="cs"/>
          <w:color w:val="000000"/>
          <w:sz w:val="32"/>
          <w:szCs w:val="32"/>
          <w:u w:color="000000"/>
          <w:bdr w:val="nil"/>
          <w:rtl/>
          <w:lang w:val="ar-SA"/>
        </w:rPr>
        <w:t>، أدريان لحّود،</w:t>
      </w:r>
      <w:r w:rsidR="00D92B32" w:rsidRPr="00564AFD">
        <w:rPr>
          <w:rFonts w:ascii="Times New Roman" w:eastAsia="Calibri" w:hAnsi="Times New Roman" w:cs="Times New Roman" w:hint="cs"/>
          <w:color w:val="000000"/>
          <w:sz w:val="32"/>
          <w:szCs w:val="32"/>
          <w:u w:color="000000"/>
          <w:bdr w:val="nil"/>
          <w:rtl/>
          <w:lang w:val="ar-SA"/>
        </w:rPr>
        <w:t xml:space="preserve"> </w:t>
      </w:r>
      <w:proofErr w:type="spellStart"/>
      <w:r w:rsidR="00D05214" w:rsidRPr="00564AFD">
        <w:rPr>
          <w:rFonts w:ascii="Times New Roman" w:eastAsia="Calibri" w:hAnsi="Times New Roman" w:cs="Times New Roman" w:hint="cs"/>
          <w:color w:val="000000"/>
          <w:sz w:val="32"/>
          <w:szCs w:val="32"/>
          <w:u w:color="000000"/>
          <w:bdr w:val="nil"/>
          <w:rtl/>
          <w:lang w:val="ar-SA"/>
        </w:rPr>
        <w:t>برونوين</w:t>
      </w:r>
      <w:proofErr w:type="spellEnd"/>
      <w:r w:rsidR="00D05214" w:rsidRPr="00564AFD">
        <w:rPr>
          <w:rFonts w:ascii="Times New Roman" w:eastAsia="Calibri" w:hAnsi="Times New Roman" w:cs="Times New Roman" w:hint="cs"/>
          <w:color w:val="000000"/>
          <w:sz w:val="32"/>
          <w:szCs w:val="32"/>
          <w:u w:color="000000"/>
          <w:bdr w:val="nil"/>
          <w:rtl/>
          <w:lang w:val="ar-SA"/>
        </w:rPr>
        <w:t xml:space="preserve"> </w:t>
      </w:r>
      <w:proofErr w:type="spellStart"/>
      <w:r w:rsidR="00D05214" w:rsidRPr="00564AFD">
        <w:rPr>
          <w:rFonts w:ascii="Times New Roman" w:eastAsia="Calibri" w:hAnsi="Times New Roman" w:cs="Times New Roman" w:hint="cs"/>
          <w:color w:val="000000"/>
          <w:sz w:val="32"/>
          <w:szCs w:val="32"/>
          <w:u w:color="000000"/>
          <w:bdr w:val="nil"/>
          <w:rtl/>
          <w:lang w:val="ar-SA"/>
        </w:rPr>
        <w:t>لاي</w:t>
      </w:r>
      <w:proofErr w:type="spellEnd"/>
      <w:r w:rsidR="00D05214" w:rsidRPr="00564AFD">
        <w:rPr>
          <w:rFonts w:ascii="Times New Roman" w:eastAsia="Calibri" w:hAnsi="Times New Roman" w:cs="Times New Roman" w:hint="cs"/>
          <w:color w:val="000000"/>
          <w:sz w:val="32"/>
          <w:szCs w:val="32"/>
          <w:u w:color="000000"/>
          <w:bdr w:val="nil"/>
          <w:rtl/>
          <w:lang w:val="ar-SA"/>
        </w:rPr>
        <w:t xml:space="preserve">، إريكا لي وزوي تود، نامق </w:t>
      </w:r>
      <w:proofErr w:type="spellStart"/>
      <w:r w:rsidR="00D05214" w:rsidRPr="00564AFD">
        <w:rPr>
          <w:rFonts w:ascii="Times New Roman" w:eastAsia="Calibri" w:hAnsi="Times New Roman" w:cs="Times New Roman" w:hint="cs"/>
          <w:color w:val="000000"/>
          <w:sz w:val="32"/>
          <w:szCs w:val="32"/>
          <w:u w:color="000000"/>
          <w:bdr w:val="nil"/>
          <w:rtl/>
          <w:lang w:val="ar-SA"/>
        </w:rPr>
        <w:t>ماكيك</w:t>
      </w:r>
      <w:proofErr w:type="spellEnd"/>
      <w:r w:rsidR="00D05214" w:rsidRPr="00564AFD">
        <w:rPr>
          <w:rFonts w:ascii="Times New Roman" w:eastAsia="Calibri" w:hAnsi="Times New Roman" w:cs="Times New Roman" w:hint="cs"/>
          <w:color w:val="000000"/>
          <w:sz w:val="32"/>
          <w:szCs w:val="32"/>
          <w:u w:color="000000"/>
          <w:bdr w:val="nil"/>
          <w:rtl/>
          <w:lang w:val="ar-SA"/>
        </w:rPr>
        <w:t>، فادي منصور،</w:t>
      </w:r>
      <w:r w:rsidR="001D3A80" w:rsidRPr="00564AFD">
        <w:rPr>
          <w:rFonts w:ascii="Times New Roman" w:eastAsia="Calibri" w:hAnsi="Times New Roman" w:cs="Times New Roman" w:hint="cs"/>
          <w:color w:val="000000"/>
          <w:sz w:val="32"/>
          <w:szCs w:val="32"/>
          <w:u w:color="000000"/>
          <w:bdr w:val="nil"/>
          <w:rtl/>
          <w:lang w:val="ar-SA"/>
        </w:rPr>
        <w:t xml:space="preserve"> </w:t>
      </w:r>
      <w:r w:rsidR="00C84242">
        <w:rPr>
          <w:rFonts w:ascii="Times New Roman" w:eastAsia="Calibri" w:hAnsi="Times New Roman" w:cs="Times New Roman" w:hint="cs"/>
          <w:color w:val="000000"/>
          <w:sz w:val="32"/>
          <w:szCs w:val="32"/>
          <w:u w:color="000000"/>
          <w:bdr w:val="nil"/>
          <w:rtl/>
          <w:lang w:val="ar-SA"/>
        </w:rPr>
        <w:t>صافية المرية</w:t>
      </w:r>
      <w:r w:rsidR="001D3A80" w:rsidRPr="00564AFD">
        <w:rPr>
          <w:rFonts w:ascii="Times New Roman" w:eastAsia="Calibri" w:hAnsi="Times New Roman" w:cs="Times New Roman" w:hint="cs"/>
          <w:color w:val="000000"/>
          <w:sz w:val="32"/>
          <w:szCs w:val="32"/>
          <w:u w:color="000000"/>
          <w:bdr w:val="nil"/>
          <w:rtl/>
          <w:lang w:val="ar-SA"/>
        </w:rPr>
        <w:t>،</w:t>
      </w:r>
      <w:r w:rsidR="00B45285" w:rsidRPr="00564AFD">
        <w:rPr>
          <w:rFonts w:ascii="Times New Roman" w:eastAsia="Calibri" w:hAnsi="Times New Roman" w:cs="Times New Roman" w:hint="cs"/>
          <w:color w:val="000000"/>
          <w:sz w:val="32"/>
          <w:szCs w:val="32"/>
          <w:u w:color="000000"/>
          <w:bdr w:val="nil"/>
          <w:rtl/>
          <w:lang w:val="ar-SA"/>
        </w:rPr>
        <w:t xml:space="preserve"> أنجيلا </w:t>
      </w:r>
      <w:proofErr w:type="spellStart"/>
      <w:r w:rsidR="00B45285" w:rsidRPr="00564AFD">
        <w:rPr>
          <w:rFonts w:ascii="Times New Roman" w:eastAsia="Calibri" w:hAnsi="Times New Roman" w:cs="Times New Roman" w:hint="cs"/>
          <w:color w:val="000000"/>
          <w:sz w:val="32"/>
          <w:szCs w:val="32"/>
          <w:u w:color="000000"/>
          <w:bdr w:val="nil"/>
          <w:rtl/>
          <w:lang w:val="ar-SA"/>
        </w:rPr>
        <w:t>ميليتوبولوس</w:t>
      </w:r>
      <w:proofErr w:type="spellEnd"/>
      <w:r w:rsidR="00B45285" w:rsidRPr="00564AFD">
        <w:rPr>
          <w:rFonts w:ascii="Times New Roman" w:eastAsia="Calibri" w:hAnsi="Times New Roman" w:cs="Times New Roman" w:hint="cs"/>
          <w:color w:val="000000"/>
          <w:sz w:val="32"/>
          <w:szCs w:val="32"/>
          <w:u w:color="000000"/>
          <w:bdr w:val="nil"/>
          <w:rtl/>
          <w:lang w:val="ar-SA"/>
        </w:rPr>
        <w:t xml:space="preserve">، </w:t>
      </w:r>
      <w:proofErr w:type="spellStart"/>
      <w:r w:rsidR="00B45285" w:rsidRPr="00564AFD">
        <w:rPr>
          <w:rFonts w:ascii="Times New Roman" w:eastAsia="Calibri" w:hAnsi="Times New Roman" w:cs="Times New Roman" w:hint="cs"/>
          <w:color w:val="000000"/>
          <w:sz w:val="32"/>
          <w:szCs w:val="32"/>
          <w:u w:color="000000"/>
          <w:bdr w:val="nil"/>
          <w:rtl/>
          <w:lang w:val="ar-SA"/>
        </w:rPr>
        <w:t>بيدرو</w:t>
      </w:r>
      <w:proofErr w:type="spellEnd"/>
      <w:r w:rsidR="00B45285" w:rsidRPr="00564AFD">
        <w:rPr>
          <w:rFonts w:ascii="Times New Roman" w:eastAsia="Calibri" w:hAnsi="Times New Roman" w:cs="Times New Roman" w:hint="cs"/>
          <w:color w:val="000000"/>
          <w:sz w:val="32"/>
          <w:szCs w:val="32"/>
          <w:u w:color="000000"/>
          <w:bdr w:val="nil"/>
          <w:rtl/>
          <w:lang w:val="ar-SA"/>
        </w:rPr>
        <w:t xml:space="preserve"> </w:t>
      </w:r>
      <w:proofErr w:type="spellStart"/>
      <w:r w:rsidR="00B45285" w:rsidRPr="00564AFD">
        <w:rPr>
          <w:rFonts w:ascii="Times New Roman" w:eastAsia="Calibri" w:hAnsi="Times New Roman" w:cs="Times New Roman" w:hint="cs"/>
          <w:color w:val="000000"/>
          <w:sz w:val="32"/>
          <w:szCs w:val="32"/>
          <w:u w:color="000000"/>
          <w:bdr w:val="nil"/>
          <w:rtl/>
        </w:rPr>
        <w:t>ني</w:t>
      </w:r>
      <w:r w:rsidR="00B45285" w:rsidRPr="00564AFD">
        <w:rPr>
          <w:rFonts w:ascii="Times New Roman" w:eastAsia="Calibri" w:hAnsi="Times New Roman" w:cs="Times New Roman" w:hint="cs"/>
          <w:color w:val="000000"/>
          <w:sz w:val="32"/>
          <w:szCs w:val="32"/>
          <w:u w:color="000000"/>
          <w:bdr w:val="nil"/>
          <w:rtl/>
          <w:lang w:val="ar-SA"/>
        </w:rPr>
        <w:t>ڨيس</w:t>
      </w:r>
      <w:proofErr w:type="spellEnd"/>
      <w:r w:rsidR="00D96522">
        <w:rPr>
          <w:rFonts w:ascii="Times New Roman" w:eastAsia="Calibri" w:hAnsi="Times New Roman" w:cs="Times New Roman"/>
          <w:color w:val="000000"/>
          <w:sz w:val="32"/>
          <w:szCs w:val="32"/>
          <w:u w:color="000000"/>
          <w:bdr w:val="nil"/>
          <w:rtl/>
          <w:lang w:val="ar-SA"/>
        </w:rPr>
        <w:t xml:space="preserve"> </w:t>
      </w:r>
      <w:r w:rsidR="00B45285" w:rsidRPr="00564AFD">
        <w:rPr>
          <w:rFonts w:ascii="Times New Roman" w:eastAsia="Calibri" w:hAnsi="Times New Roman" w:cs="Times New Roman" w:hint="cs"/>
          <w:color w:val="000000"/>
          <w:sz w:val="32"/>
          <w:szCs w:val="32"/>
          <w:u w:color="000000"/>
          <w:bdr w:val="nil"/>
          <w:rtl/>
          <w:lang w:val="ar-SA"/>
        </w:rPr>
        <w:t>ماركيز،</w:t>
      </w:r>
      <w:r w:rsidR="00F05211" w:rsidRPr="00564AFD">
        <w:rPr>
          <w:rFonts w:ascii="Times New Roman" w:eastAsia="Calibri" w:hAnsi="Times New Roman" w:cs="Times New Roman" w:hint="cs"/>
          <w:color w:val="000000"/>
          <w:sz w:val="32"/>
          <w:szCs w:val="32"/>
          <w:u w:color="000000"/>
          <w:bdr w:val="nil"/>
          <w:rtl/>
        </w:rPr>
        <w:t xml:space="preserve"> إليزابيث </w:t>
      </w:r>
      <w:proofErr w:type="spellStart"/>
      <w:r w:rsidR="00F05211" w:rsidRPr="00564AFD">
        <w:rPr>
          <w:rFonts w:ascii="Times New Roman" w:eastAsia="Calibri" w:hAnsi="Times New Roman" w:cs="Times New Roman" w:hint="cs"/>
          <w:color w:val="000000"/>
          <w:sz w:val="32"/>
          <w:szCs w:val="32"/>
          <w:u w:color="000000"/>
          <w:bdr w:val="nil"/>
          <w:rtl/>
        </w:rPr>
        <w:t>بو</w:t>
      </w:r>
      <w:r w:rsidR="00F05211" w:rsidRPr="00564AFD">
        <w:rPr>
          <w:rFonts w:ascii="Times New Roman" w:eastAsia="Calibri" w:hAnsi="Times New Roman" w:cs="Times New Roman" w:hint="cs"/>
          <w:color w:val="000000"/>
          <w:sz w:val="32"/>
          <w:szCs w:val="32"/>
          <w:u w:color="000000"/>
          <w:bdr w:val="nil"/>
          <w:rtl/>
          <w:lang w:val="ar-SA"/>
        </w:rPr>
        <w:t>ڨينيلّي</w:t>
      </w:r>
      <w:proofErr w:type="spellEnd"/>
      <w:r w:rsidR="00F05211" w:rsidRPr="00564AFD">
        <w:rPr>
          <w:rFonts w:ascii="Times New Roman" w:eastAsia="Calibri" w:hAnsi="Times New Roman" w:cs="Times New Roman" w:hint="cs"/>
          <w:color w:val="000000"/>
          <w:sz w:val="32"/>
          <w:szCs w:val="32"/>
          <w:u w:color="000000"/>
          <w:bdr w:val="nil"/>
          <w:rtl/>
          <w:lang w:val="ar-SA"/>
        </w:rPr>
        <w:t xml:space="preserve">، </w:t>
      </w:r>
      <w:proofErr w:type="spellStart"/>
      <w:r w:rsidR="00F05211" w:rsidRPr="00564AFD">
        <w:rPr>
          <w:rFonts w:ascii="Times New Roman" w:eastAsia="Calibri" w:hAnsi="Times New Roman" w:cs="Times New Roman" w:hint="cs"/>
          <w:color w:val="000000"/>
          <w:sz w:val="32"/>
          <w:szCs w:val="32"/>
          <w:u w:color="000000"/>
          <w:bdr w:val="nil"/>
          <w:rtl/>
          <w:lang w:val="ar-SA"/>
        </w:rPr>
        <w:t>بيلين</w:t>
      </w:r>
      <w:proofErr w:type="spellEnd"/>
      <w:r w:rsidR="00F05211" w:rsidRPr="00564AFD">
        <w:rPr>
          <w:rFonts w:ascii="Times New Roman" w:eastAsia="Calibri" w:hAnsi="Times New Roman" w:cs="Times New Roman" w:hint="cs"/>
          <w:color w:val="000000"/>
          <w:sz w:val="32"/>
          <w:szCs w:val="32"/>
          <w:u w:color="000000"/>
          <w:bdr w:val="nil"/>
          <w:rtl/>
          <w:lang w:val="ar-SA"/>
        </w:rPr>
        <w:t xml:space="preserve"> تان،</w:t>
      </w:r>
      <w:r w:rsidR="00D05214" w:rsidRPr="00564AFD">
        <w:rPr>
          <w:rFonts w:ascii="Times New Roman" w:eastAsia="Calibri" w:hAnsi="Times New Roman" w:cs="Times New Roman" w:hint="cs"/>
          <w:color w:val="000000"/>
          <w:sz w:val="32"/>
          <w:szCs w:val="32"/>
          <w:u w:color="000000"/>
          <w:bdr w:val="nil"/>
          <w:rtl/>
          <w:lang w:val="ar-SA"/>
        </w:rPr>
        <w:t xml:space="preserve"> </w:t>
      </w:r>
      <w:proofErr w:type="spellStart"/>
      <w:r w:rsidR="00BA4A0D" w:rsidRPr="00A96866">
        <w:rPr>
          <w:rFonts w:ascii="Times New Roman" w:eastAsia="Calibri" w:hAnsi="Times New Roman" w:cs="Times New Roman" w:hint="cs"/>
          <w:color w:val="000000"/>
          <w:sz w:val="32"/>
          <w:szCs w:val="32"/>
          <w:u w:color="000000"/>
          <w:bdr w:val="nil"/>
          <w:rtl/>
        </w:rPr>
        <w:t>فرنسوا</w:t>
      </w:r>
      <w:r w:rsidR="00B45285" w:rsidRPr="00A96866">
        <w:rPr>
          <w:rFonts w:ascii="Times New Roman" w:eastAsia="Calibri" w:hAnsi="Times New Roman" w:cs="Times New Roman" w:hint="cs"/>
          <w:color w:val="000000"/>
          <w:sz w:val="32"/>
          <w:szCs w:val="32"/>
          <w:u w:color="000000"/>
          <w:bdr w:val="nil"/>
          <w:rtl/>
        </w:rPr>
        <w:t>ز</w:t>
      </w:r>
      <w:proofErr w:type="spellEnd"/>
      <w:r w:rsidR="00DA2C22" w:rsidRPr="00A96866">
        <w:rPr>
          <w:rFonts w:ascii="Times New Roman" w:eastAsia="Calibri" w:hAnsi="Times New Roman" w:cs="Times New Roman" w:hint="cs"/>
          <w:color w:val="000000"/>
          <w:sz w:val="32"/>
          <w:szCs w:val="32"/>
          <w:u w:color="000000"/>
          <w:bdr w:val="nil"/>
          <w:rtl/>
        </w:rPr>
        <w:t xml:space="preserve"> </w:t>
      </w:r>
      <w:proofErr w:type="spellStart"/>
      <w:r w:rsidR="00DA2C22" w:rsidRPr="00A96866">
        <w:rPr>
          <w:rFonts w:ascii="Times New Roman" w:eastAsia="Calibri" w:hAnsi="Times New Roman" w:cs="Times New Roman" w:hint="cs"/>
          <w:color w:val="000000"/>
          <w:sz w:val="32"/>
          <w:szCs w:val="32"/>
          <w:u w:color="000000"/>
          <w:bdr w:val="nil"/>
          <w:rtl/>
          <w:lang w:val="ar-SA"/>
        </w:rPr>
        <w:t>ڨيرج</w:t>
      </w:r>
      <w:proofErr w:type="spellEnd"/>
      <w:r w:rsidR="00DA2C22" w:rsidRPr="00A96866">
        <w:rPr>
          <w:rFonts w:ascii="Times New Roman" w:eastAsia="Calibri" w:hAnsi="Times New Roman" w:cs="Times New Roman" w:hint="cs"/>
          <w:color w:val="000000"/>
          <w:sz w:val="32"/>
          <w:szCs w:val="32"/>
          <w:u w:color="000000"/>
          <w:bdr w:val="nil"/>
          <w:rtl/>
          <w:lang w:val="ar-SA"/>
        </w:rPr>
        <w:t xml:space="preserve">، </w:t>
      </w:r>
      <w:r w:rsidR="00F05211">
        <w:rPr>
          <w:rFonts w:ascii="Times New Roman" w:eastAsia="Calibri" w:hAnsi="Times New Roman" w:cs="Times New Roman" w:hint="cs"/>
          <w:color w:val="000000"/>
          <w:sz w:val="32"/>
          <w:szCs w:val="32"/>
          <w:u w:color="000000"/>
          <w:bdr w:val="nil"/>
          <w:rtl/>
          <w:lang w:val="ar-SA"/>
        </w:rPr>
        <w:t>و</w:t>
      </w:r>
      <w:r w:rsidR="006666CD">
        <w:rPr>
          <w:rFonts w:ascii="Times New Roman" w:eastAsia="Calibri" w:hAnsi="Times New Roman" w:cs="Times New Roman" w:hint="cs"/>
          <w:color w:val="000000"/>
          <w:sz w:val="32"/>
          <w:szCs w:val="32"/>
          <w:u w:color="000000"/>
          <w:bdr w:val="nil"/>
          <w:rtl/>
          <w:lang w:val="ar-SA"/>
        </w:rPr>
        <w:t>إليزابيث</w:t>
      </w:r>
      <w:r w:rsidR="001861DE">
        <w:rPr>
          <w:rFonts w:ascii="Times New Roman" w:eastAsia="Calibri" w:hAnsi="Times New Roman" w:cs="Times New Roman" w:hint="cs"/>
          <w:color w:val="000000"/>
          <w:sz w:val="32"/>
          <w:szCs w:val="32"/>
          <w:u w:color="000000"/>
          <w:bdr w:val="nil"/>
          <w:rtl/>
          <w:lang w:val="ar-SA"/>
        </w:rPr>
        <w:t xml:space="preserve"> </w:t>
      </w:r>
      <w:proofErr w:type="spellStart"/>
      <w:r w:rsidR="001861DE">
        <w:rPr>
          <w:rFonts w:ascii="Times New Roman" w:eastAsia="Calibri" w:hAnsi="Times New Roman" w:cs="Times New Roman" w:hint="cs"/>
          <w:color w:val="000000"/>
          <w:sz w:val="32"/>
          <w:szCs w:val="32"/>
          <w:u w:color="000000"/>
          <w:bdr w:val="nil"/>
          <w:rtl/>
          <w:lang w:val="ar-SA"/>
        </w:rPr>
        <w:t>ڨون</w:t>
      </w:r>
      <w:proofErr w:type="spellEnd"/>
      <w:r w:rsidR="001861DE">
        <w:rPr>
          <w:rFonts w:ascii="Times New Roman" w:eastAsia="Calibri" w:hAnsi="Times New Roman" w:cs="Times New Roman" w:hint="cs"/>
          <w:color w:val="000000"/>
          <w:sz w:val="32"/>
          <w:szCs w:val="32"/>
          <w:u w:color="000000"/>
          <w:bdr w:val="nil"/>
          <w:rtl/>
          <w:lang w:val="ar-SA"/>
        </w:rPr>
        <w:t xml:space="preserve"> </w:t>
      </w:r>
      <w:proofErr w:type="spellStart"/>
      <w:r w:rsidR="001861DE">
        <w:rPr>
          <w:rFonts w:ascii="Times New Roman" w:eastAsia="Calibri" w:hAnsi="Times New Roman" w:cs="Times New Roman" w:hint="cs"/>
          <w:color w:val="000000"/>
          <w:sz w:val="32"/>
          <w:szCs w:val="32"/>
          <w:u w:color="000000"/>
          <w:bdr w:val="nil"/>
          <w:rtl/>
          <w:lang w:val="ar-SA"/>
        </w:rPr>
        <w:t>سامسانو</w:t>
      </w:r>
      <w:proofErr w:type="spellEnd"/>
      <w:r w:rsidR="001861DE">
        <w:rPr>
          <w:rFonts w:ascii="Times New Roman" w:eastAsia="Calibri" w:hAnsi="Times New Roman" w:cs="Times New Roman" w:hint="cs"/>
          <w:color w:val="000000"/>
          <w:sz w:val="32"/>
          <w:szCs w:val="32"/>
          <w:u w:color="000000"/>
          <w:bdr w:val="nil"/>
          <w:rtl/>
          <w:lang w:val="ar-SA"/>
        </w:rPr>
        <w:t>.</w:t>
      </w:r>
    </w:p>
    <w:p w14:paraId="458B1D42" w14:textId="77777777" w:rsidR="00202968" w:rsidRDefault="00202968" w:rsidP="00202968">
      <w:pPr>
        <w:bidi/>
        <w:rPr>
          <w:rFonts w:ascii="Times New Roman" w:eastAsia="Calibri" w:hAnsi="Times New Roman" w:cs="Times New Roman"/>
          <w:color w:val="000000"/>
          <w:sz w:val="32"/>
          <w:szCs w:val="32"/>
          <w:u w:color="000000"/>
          <w:bdr w:val="nil"/>
          <w:rtl/>
          <w:lang w:val="ar-SA"/>
        </w:rPr>
      </w:pPr>
      <w:r>
        <w:rPr>
          <w:rFonts w:ascii="Times New Roman" w:eastAsia="Calibri" w:hAnsi="Times New Roman" w:cs="Times New Roman" w:hint="cs"/>
          <w:color w:val="000000"/>
          <w:sz w:val="32"/>
          <w:szCs w:val="32"/>
          <w:u w:color="000000"/>
          <w:bdr w:val="nil"/>
          <w:rtl/>
          <w:lang w:val="ar-SA"/>
        </w:rPr>
        <w:lastRenderedPageBreak/>
        <w:t>مُحرّر المنشورات:</w:t>
      </w:r>
    </w:p>
    <w:p w14:paraId="04EE422D" w14:textId="2FE37931" w:rsidR="005B2069" w:rsidRDefault="00202968" w:rsidP="00D6199A">
      <w:pPr>
        <w:bidi/>
        <w:rPr>
          <w:rFonts w:ascii="Times New Roman" w:eastAsia="Calibri" w:hAnsi="Times New Roman" w:cs="Times New Roman"/>
          <w:color w:val="000000"/>
          <w:sz w:val="32"/>
          <w:szCs w:val="32"/>
          <w:u w:color="000000"/>
          <w:bdr w:val="nil"/>
          <w:rtl/>
          <w:lang w:bidi="ar-LB"/>
        </w:rPr>
      </w:pPr>
      <w:proofErr w:type="spellStart"/>
      <w:r>
        <w:rPr>
          <w:rFonts w:ascii="Times New Roman" w:eastAsia="Calibri" w:hAnsi="Times New Roman" w:cs="Times New Roman" w:hint="cs"/>
          <w:color w:val="000000"/>
          <w:sz w:val="32"/>
          <w:szCs w:val="32"/>
          <w:u w:color="000000"/>
          <w:bdr w:val="nil"/>
          <w:rtl/>
          <w:lang w:val="ar-SA"/>
        </w:rPr>
        <w:t>أشكان</w:t>
      </w:r>
      <w:proofErr w:type="spellEnd"/>
      <w:r>
        <w:rPr>
          <w:rFonts w:ascii="Times New Roman" w:eastAsia="Calibri" w:hAnsi="Times New Roman" w:cs="Times New Roman" w:hint="cs"/>
          <w:color w:val="000000"/>
          <w:sz w:val="32"/>
          <w:szCs w:val="32"/>
          <w:u w:color="000000"/>
          <w:bdr w:val="nil"/>
          <w:rtl/>
          <w:lang w:val="ar-SA"/>
        </w:rPr>
        <w:t xml:space="preserve"> </w:t>
      </w:r>
      <w:proofErr w:type="spellStart"/>
      <w:r w:rsidR="00B43BCC" w:rsidRPr="00304DF3">
        <w:rPr>
          <w:rFonts w:ascii="Times New Roman" w:eastAsia="Calibri" w:hAnsi="Times New Roman" w:cs="Times New Roman" w:hint="cs"/>
          <w:color w:val="000000"/>
          <w:sz w:val="32"/>
          <w:szCs w:val="32"/>
          <w:u w:color="000000"/>
          <w:bdr w:val="nil"/>
          <w:rtl/>
          <w:lang w:val="ar-SA"/>
        </w:rPr>
        <w:t>سپ</w:t>
      </w:r>
      <w:r w:rsidRPr="00304DF3">
        <w:rPr>
          <w:rFonts w:ascii="Times New Roman" w:eastAsia="Calibri" w:hAnsi="Times New Roman" w:cs="Times New Roman" w:hint="cs"/>
          <w:color w:val="000000"/>
          <w:sz w:val="32"/>
          <w:szCs w:val="32"/>
          <w:u w:color="000000"/>
          <w:bdr w:val="nil"/>
          <w:rtl/>
          <w:lang w:val="ar-SA"/>
        </w:rPr>
        <w:t>وند</w:t>
      </w:r>
      <w:proofErr w:type="spellEnd"/>
      <w:r>
        <w:rPr>
          <w:rFonts w:ascii="Times New Roman" w:eastAsia="Calibri" w:hAnsi="Times New Roman" w:cs="Times New Roman" w:hint="cs"/>
          <w:color w:val="000000"/>
          <w:sz w:val="32"/>
          <w:szCs w:val="32"/>
          <w:u w:color="000000"/>
          <w:bdr w:val="nil"/>
          <w:rtl/>
          <w:lang w:val="ar-SA"/>
        </w:rPr>
        <w:t xml:space="preserve"> هو كاتب ومترجم وباحث.</w:t>
      </w:r>
      <w:r w:rsidR="005B2069">
        <w:rPr>
          <w:rFonts w:ascii="Times New Roman" w:eastAsia="Calibri" w:hAnsi="Times New Roman" w:cs="Times New Roman" w:hint="cs"/>
          <w:color w:val="000000"/>
          <w:sz w:val="32"/>
          <w:szCs w:val="32"/>
          <w:u w:color="000000"/>
          <w:bdr w:val="nil"/>
          <w:rtl/>
          <w:lang w:val="ar-SA"/>
        </w:rPr>
        <w:t xml:space="preserve"> عمل بين العامين </w:t>
      </w:r>
      <w:r w:rsidR="00D6199A">
        <w:rPr>
          <w:rFonts w:ascii="Times New Roman" w:eastAsia="Calibri" w:hAnsi="Times New Roman" w:cs="Times New Roman" w:hint="cs"/>
          <w:color w:val="000000"/>
          <w:sz w:val="32"/>
          <w:szCs w:val="32"/>
          <w:u w:color="000000"/>
          <w:bdr w:val="nil"/>
          <w:rtl/>
          <w:lang w:val="ar-SA"/>
        </w:rPr>
        <w:t>٢٠١٢ و٢٠١٤</w:t>
      </w:r>
      <w:r w:rsidR="005B2069">
        <w:rPr>
          <w:rFonts w:ascii="Times New Roman" w:eastAsia="Calibri" w:hAnsi="Times New Roman" w:cs="Times New Roman" w:hint="cs"/>
          <w:color w:val="000000"/>
          <w:sz w:val="32"/>
          <w:szCs w:val="32"/>
          <w:u w:color="000000"/>
          <w:bdr w:val="nil"/>
          <w:rtl/>
          <w:lang w:val="ar-SA"/>
        </w:rPr>
        <w:t xml:space="preserve"> كباحث في مشروع "</w:t>
      </w:r>
      <w:proofErr w:type="spellStart"/>
      <w:r w:rsidR="005B2069">
        <w:rPr>
          <w:rFonts w:ascii="Times New Roman" w:eastAsia="Calibri" w:hAnsi="Times New Roman" w:cs="Times New Roman" w:hint="cs"/>
          <w:color w:val="000000"/>
          <w:sz w:val="32"/>
          <w:szCs w:val="32"/>
          <w:u w:color="000000"/>
          <w:bdr w:val="nil"/>
          <w:rtl/>
          <w:lang w:val="ar-SA"/>
        </w:rPr>
        <w:t>أنثروبوسين</w:t>
      </w:r>
      <w:proofErr w:type="spellEnd"/>
      <w:r w:rsidR="005B2069">
        <w:rPr>
          <w:rFonts w:ascii="Times New Roman" w:eastAsia="Calibri" w:hAnsi="Times New Roman" w:cs="Times New Roman" w:hint="cs"/>
          <w:color w:val="000000"/>
          <w:sz w:val="32"/>
          <w:szCs w:val="32"/>
          <w:u w:color="000000"/>
          <w:bdr w:val="nil"/>
          <w:rtl/>
          <w:lang w:val="ar-SA"/>
        </w:rPr>
        <w:t xml:space="preserve"> </w:t>
      </w:r>
      <w:proofErr w:type="spellStart"/>
      <w:r w:rsidR="005B2069">
        <w:rPr>
          <w:rFonts w:ascii="Times New Roman" w:eastAsia="Calibri" w:hAnsi="Times New Roman" w:cs="Times New Roman" w:hint="cs"/>
          <w:color w:val="000000"/>
          <w:sz w:val="32"/>
          <w:szCs w:val="32"/>
          <w:u w:color="000000"/>
          <w:bdr w:val="nil"/>
          <w:rtl/>
          <w:lang w:val="ar-SA"/>
        </w:rPr>
        <w:t>بروجيكت</w:t>
      </w:r>
      <w:proofErr w:type="spellEnd"/>
      <w:r w:rsidR="005B2069">
        <w:rPr>
          <w:rFonts w:ascii="Times New Roman" w:eastAsia="Calibri" w:hAnsi="Times New Roman" w:cs="Times New Roman" w:hint="cs"/>
          <w:color w:val="000000"/>
          <w:sz w:val="32"/>
          <w:szCs w:val="32"/>
          <w:u w:color="000000"/>
          <w:bdr w:val="nil"/>
          <w:rtl/>
          <w:lang w:val="ar-SA"/>
        </w:rPr>
        <w:t xml:space="preserve">" في </w:t>
      </w:r>
      <w:proofErr w:type="spellStart"/>
      <w:r w:rsidR="005B2069">
        <w:rPr>
          <w:rFonts w:ascii="Times New Roman" w:eastAsia="Calibri" w:hAnsi="Times New Roman" w:cs="Times New Roman"/>
          <w:color w:val="000000"/>
          <w:sz w:val="32"/>
          <w:szCs w:val="32"/>
          <w:u w:color="000000"/>
          <w:bdr w:val="nil"/>
        </w:rPr>
        <w:t>Haus</w:t>
      </w:r>
      <w:proofErr w:type="spellEnd"/>
      <w:r w:rsidR="005B2069">
        <w:rPr>
          <w:rFonts w:ascii="Times New Roman" w:eastAsia="Calibri" w:hAnsi="Times New Roman" w:cs="Times New Roman"/>
          <w:color w:val="000000"/>
          <w:sz w:val="32"/>
          <w:szCs w:val="32"/>
          <w:u w:color="000000"/>
          <w:bdr w:val="nil"/>
        </w:rPr>
        <w:t xml:space="preserve"> der </w:t>
      </w:r>
      <w:proofErr w:type="spellStart"/>
      <w:r w:rsidR="005B2069">
        <w:rPr>
          <w:rFonts w:ascii="Times New Roman" w:eastAsia="Calibri" w:hAnsi="Times New Roman" w:cs="Times New Roman"/>
          <w:color w:val="000000"/>
          <w:sz w:val="32"/>
          <w:szCs w:val="32"/>
          <w:u w:color="000000"/>
          <w:bdr w:val="nil"/>
        </w:rPr>
        <w:t>Kulturen</w:t>
      </w:r>
      <w:proofErr w:type="spellEnd"/>
      <w:r w:rsidR="005B2069">
        <w:rPr>
          <w:rFonts w:ascii="Times New Roman" w:eastAsia="Calibri" w:hAnsi="Times New Roman" w:cs="Times New Roman"/>
          <w:color w:val="000000"/>
          <w:sz w:val="32"/>
          <w:szCs w:val="32"/>
          <w:u w:color="000000"/>
          <w:bdr w:val="nil"/>
        </w:rPr>
        <w:t xml:space="preserve"> der Welt</w:t>
      </w:r>
      <w:r w:rsidR="005B2069">
        <w:rPr>
          <w:rFonts w:ascii="Times New Roman" w:eastAsia="Calibri" w:hAnsi="Times New Roman" w:cs="Times New Roman" w:hint="cs"/>
          <w:color w:val="000000"/>
          <w:sz w:val="32"/>
          <w:szCs w:val="32"/>
          <w:u w:color="000000"/>
          <w:bdr w:val="nil"/>
          <w:rtl/>
          <w:lang w:bidi="ar-LB"/>
        </w:rPr>
        <w:t xml:space="preserve">، حيث شارك في تحرير </w:t>
      </w:r>
      <w:r w:rsidR="005B2069">
        <w:rPr>
          <w:rFonts w:ascii="Times New Roman" w:eastAsia="Calibri" w:hAnsi="Times New Roman" w:cs="Times New Roman"/>
          <w:color w:val="000000"/>
          <w:sz w:val="32"/>
          <w:szCs w:val="32"/>
          <w:u w:color="000000"/>
          <w:bdr w:val="nil"/>
          <w:lang w:bidi="ar-LB"/>
        </w:rPr>
        <w:t>Textures of the Anthropocene: Grain, Vapor, Ray (MIT Press: 2015).</w:t>
      </w:r>
    </w:p>
    <w:p w14:paraId="436D599E" w14:textId="5BF80037" w:rsidR="00865588" w:rsidRDefault="005B2069" w:rsidP="0027390C">
      <w:pPr>
        <w:bidi/>
        <w:rPr>
          <w:rFonts w:ascii="Times New Roman" w:eastAsia="Calibri" w:hAnsi="Times New Roman" w:cs="Times New Roman"/>
          <w:color w:val="000000"/>
          <w:sz w:val="32"/>
          <w:szCs w:val="32"/>
          <w:u w:color="000000"/>
          <w:bdr w:val="nil"/>
          <w:rtl/>
          <w:lang w:bidi="ar-LB"/>
        </w:rPr>
      </w:pPr>
      <w:r>
        <w:rPr>
          <w:rFonts w:ascii="Times New Roman" w:eastAsia="Calibri" w:hAnsi="Times New Roman" w:cs="Times New Roman" w:hint="cs"/>
          <w:color w:val="000000"/>
          <w:sz w:val="32"/>
          <w:szCs w:val="32"/>
          <w:u w:color="000000"/>
          <w:bdr w:val="nil"/>
          <w:rtl/>
          <w:lang w:bidi="ar-LB"/>
        </w:rPr>
        <w:t xml:space="preserve">وقدّمت أعماله وكتاباته في </w:t>
      </w:r>
      <w:r w:rsidR="00865588">
        <w:rPr>
          <w:rFonts w:ascii="Times New Roman" w:eastAsia="Calibri" w:hAnsi="Times New Roman" w:cs="Times New Roman" w:hint="cs"/>
          <w:color w:val="000000"/>
          <w:sz w:val="32"/>
          <w:szCs w:val="32"/>
          <w:u w:color="000000"/>
          <w:bdr w:val="nil"/>
          <w:rtl/>
          <w:lang w:bidi="ar-LB"/>
        </w:rPr>
        <w:t>"دوكيومينتا" (</w:t>
      </w:r>
      <w:r w:rsidR="0027390C">
        <w:rPr>
          <w:rFonts w:ascii="Times New Roman" w:eastAsia="Calibri" w:hAnsi="Times New Roman" w:cs="Times New Roman" w:hint="cs"/>
          <w:color w:val="000000"/>
          <w:sz w:val="32"/>
          <w:szCs w:val="32"/>
          <w:u w:color="000000"/>
          <w:bdr w:val="nil"/>
          <w:rtl/>
          <w:lang w:bidi="ar-LB"/>
        </w:rPr>
        <w:t>١٣</w:t>
      </w:r>
      <w:r w:rsidR="00865588">
        <w:rPr>
          <w:rFonts w:ascii="Times New Roman" w:eastAsia="Calibri" w:hAnsi="Times New Roman" w:cs="Times New Roman" w:hint="cs"/>
          <w:color w:val="000000"/>
          <w:sz w:val="32"/>
          <w:szCs w:val="32"/>
          <w:u w:color="000000"/>
          <w:bdr w:val="nil"/>
          <w:rtl/>
          <w:lang w:bidi="ar-LB"/>
        </w:rPr>
        <w:t>)، أشكال ألوان،</w:t>
      </w:r>
      <w:r w:rsidR="00865588">
        <w:rPr>
          <w:rFonts w:ascii="Times New Roman" w:eastAsia="Calibri" w:hAnsi="Times New Roman" w:cs="Times New Roman"/>
          <w:color w:val="000000"/>
          <w:sz w:val="32"/>
          <w:szCs w:val="32"/>
          <w:u w:color="000000"/>
          <w:bdr w:val="nil"/>
          <w:lang w:bidi="ar-LB"/>
        </w:rPr>
        <w:t xml:space="preserve"> Institute for Contemporary Arts, London</w:t>
      </w:r>
      <w:r w:rsidR="00865588">
        <w:rPr>
          <w:rFonts w:ascii="Times New Roman" w:eastAsia="Calibri" w:hAnsi="Times New Roman" w:cs="Times New Roman" w:hint="cs"/>
          <w:color w:val="000000"/>
          <w:sz w:val="32"/>
          <w:szCs w:val="32"/>
          <w:u w:color="000000"/>
          <w:bdr w:val="nil"/>
          <w:rtl/>
          <w:lang w:bidi="ar-LB"/>
        </w:rPr>
        <w:t xml:space="preserve">، </w:t>
      </w:r>
      <w:r w:rsidR="00865588">
        <w:rPr>
          <w:rFonts w:ascii="Times New Roman" w:eastAsia="Calibri" w:hAnsi="Times New Roman" w:cs="Times New Roman"/>
          <w:color w:val="000000"/>
          <w:sz w:val="32"/>
          <w:szCs w:val="32"/>
          <w:u w:color="000000"/>
          <w:bdr w:val="nil"/>
          <w:lang w:bidi="ar-LB"/>
        </w:rPr>
        <w:t>Former West</w:t>
      </w:r>
      <w:r w:rsidR="00865588">
        <w:rPr>
          <w:rFonts w:ascii="Times New Roman" w:eastAsia="Calibri" w:hAnsi="Times New Roman" w:cs="Times New Roman" w:hint="cs"/>
          <w:color w:val="000000"/>
          <w:sz w:val="32"/>
          <w:szCs w:val="32"/>
          <w:u w:color="000000"/>
          <w:bdr w:val="nil"/>
          <w:rtl/>
          <w:lang w:bidi="ar-LB"/>
        </w:rPr>
        <w:t xml:space="preserve">، بينالي الشارقة العاشر، مؤسّسة "المعمل"، </w:t>
      </w:r>
      <w:r w:rsidR="00865588">
        <w:rPr>
          <w:rFonts w:ascii="Times New Roman" w:eastAsia="Calibri" w:hAnsi="Times New Roman" w:cs="Times New Roman"/>
          <w:color w:val="000000"/>
          <w:sz w:val="32"/>
          <w:szCs w:val="32"/>
          <w:u w:color="000000"/>
          <w:bdr w:val="nil"/>
          <w:lang w:bidi="ar-LB"/>
        </w:rPr>
        <w:t>the Barber Shop</w:t>
      </w:r>
      <w:r w:rsidR="00865588">
        <w:rPr>
          <w:rFonts w:ascii="Times New Roman" w:eastAsia="Calibri" w:hAnsi="Times New Roman" w:cs="Times New Roman" w:hint="cs"/>
          <w:color w:val="000000"/>
          <w:sz w:val="32"/>
          <w:szCs w:val="32"/>
          <w:u w:color="000000"/>
          <w:bdr w:val="nil"/>
          <w:rtl/>
          <w:lang w:bidi="ar-LB"/>
        </w:rPr>
        <w:t xml:space="preserve">، </w:t>
      </w:r>
      <w:proofErr w:type="spellStart"/>
      <w:r w:rsidR="00865588">
        <w:rPr>
          <w:rFonts w:ascii="Times New Roman" w:eastAsia="Calibri" w:hAnsi="Times New Roman" w:cs="Times New Roman"/>
          <w:color w:val="000000"/>
          <w:sz w:val="32"/>
          <w:szCs w:val="32"/>
          <w:u w:color="000000"/>
          <w:bdr w:val="nil"/>
          <w:lang w:bidi="ar-LB"/>
        </w:rPr>
        <w:t>Kunstwerke</w:t>
      </w:r>
      <w:proofErr w:type="spellEnd"/>
      <w:r w:rsidR="00865588">
        <w:rPr>
          <w:rFonts w:ascii="Times New Roman" w:eastAsia="Calibri" w:hAnsi="Times New Roman" w:cs="Times New Roman" w:hint="cs"/>
          <w:color w:val="000000"/>
          <w:sz w:val="32"/>
          <w:szCs w:val="32"/>
          <w:u w:color="000000"/>
          <w:bdr w:val="nil"/>
          <w:rtl/>
          <w:lang w:val="ar-SA"/>
        </w:rPr>
        <w:t>، و</w:t>
      </w:r>
      <w:proofErr w:type="spellStart"/>
      <w:r w:rsidR="00865588">
        <w:rPr>
          <w:rFonts w:ascii="Times New Roman" w:eastAsia="Calibri" w:hAnsi="Times New Roman" w:cs="Times New Roman"/>
          <w:color w:val="000000"/>
          <w:sz w:val="32"/>
          <w:szCs w:val="32"/>
          <w:u w:color="000000"/>
          <w:bdr w:val="nil"/>
        </w:rPr>
        <w:t>Kunsthaus</w:t>
      </w:r>
      <w:proofErr w:type="spellEnd"/>
      <w:r w:rsidR="00865588">
        <w:rPr>
          <w:rFonts w:ascii="Times New Roman" w:eastAsia="Calibri" w:hAnsi="Times New Roman" w:cs="Times New Roman"/>
          <w:color w:val="000000"/>
          <w:sz w:val="32"/>
          <w:szCs w:val="32"/>
          <w:u w:color="000000"/>
          <w:bdr w:val="nil"/>
        </w:rPr>
        <w:t xml:space="preserve"> </w:t>
      </w:r>
      <w:proofErr w:type="spellStart"/>
      <w:r w:rsidR="00865588">
        <w:rPr>
          <w:rFonts w:ascii="Times New Roman" w:eastAsia="Calibri" w:hAnsi="Times New Roman" w:cs="Times New Roman"/>
          <w:color w:val="000000"/>
          <w:sz w:val="32"/>
          <w:szCs w:val="32"/>
          <w:u w:color="000000"/>
          <w:bdr w:val="nil"/>
        </w:rPr>
        <w:t>Bregenz</w:t>
      </w:r>
      <w:proofErr w:type="spellEnd"/>
      <w:r w:rsidR="00865588">
        <w:rPr>
          <w:rFonts w:ascii="Times New Roman" w:eastAsia="Calibri" w:hAnsi="Times New Roman" w:cs="Times New Roman" w:hint="cs"/>
          <w:color w:val="000000"/>
          <w:sz w:val="32"/>
          <w:szCs w:val="32"/>
          <w:u w:color="000000"/>
          <w:bdr w:val="nil"/>
          <w:rtl/>
          <w:lang w:bidi="ar-LB"/>
        </w:rPr>
        <w:t>. يعيش ويعمل في برلين.</w:t>
      </w:r>
    </w:p>
    <w:p w14:paraId="5513CEC0" w14:textId="77777777" w:rsidR="00865588" w:rsidRDefault="00865588" w:rsidP="00865588">
      <w:pPr>
        <w:bidi/>
        <w:rPr>
          <w:rFonts w:ascii="Times New Roman" w:eastAsia="Calibri" w:hAnsi="Times New Roman" w:cs="Times New Roman"/>
          <w:color w:val="000000"/>
          <w:sz w:val="32"/>
          <w:szCs w:val="32"/>
          <w:u w:color="000000"/>
          <w:bdr w:val="nil"/>
          <w:rtl/>
          <w:lang w:bidi="ar-LB"/>
        </w:rPr>
      </w:pPr>
    </w:p>
    <w:p w14:paraId="268BCE82" w14:textId="48A4C450" w:rsidR="0079502C" w:rsidRPr="00564AFD" w:rsidRDefault="00EF4D5A" w:rsidP="00EF4D5A">
      <w:pPr>
        <w:bidi/>
        <w:rPr>
          <w:rFonts w:ascii="Times New Roman" w:eastAsia="Calibri" w:hAnsi="Times New Roman" w:cs="Times New Roman"/>
          <w:b/>
          <w:bCs/>
          <w:color w:val="000000"/>
          <w:sz w:val="36"/>
          <w:szCs w:val="36"/>
          <w:u w:color="000000"/>
          <w:bdr w:val="nil"/>
          <w:rtl/>
        </w:rPr>
      </w:pPr>
      <w:r w:rsidRPr="00564AFD">
        <w:rPr>
          <w:rFonts w:ascii="Times New Roman" w:eastAsia="Calibri" w:hAnsi="Times New Roman" w:cs="Times New Roman" w:hint="cs"/>
          <w:b/>
          <w:bCs/>
          <w:color w:val="000000"/>
          <w:sz w:val="36"/>
          <w:szCs w:val="36"/>
          <w:u w:color="000000"/>
          <w:bdr w:val="nil"/>
          <w:rtl/>
        </w:rPr>
        <w:t>شركاء المعرض:</w:t>
      </w:r>
    </w:p>
    <w:p w14:paraId="4840C01B" w14:textId="4B374641" w:rsidR="005B3BDD" w:rsidRDefault="005B3BDD" w:rsidP="00C84242">
      <w:pPr>
        <w:bidi/>
        <w:rPr>
          <w:rFonts w:ascii="Times New Roman" w:eastAsia="Calibri" w:hAnsi="Times New Roman" w:cs="Times New Roman" w:hint="cs"/>
          <w:b/>
          <w:bCs/>
          <w:color w:val="000000"/>
          <w:sz w:val="36"/>
          <w:szCs w:val="36"/>
          <w:u w:color="000000"/>
          <w:bdr w:val="nil"/>
          <w:rtl/>
        </w:rPr>
      </w:pPr>
      <w:r w:rsidRPr="00564AFD">
        <w:rPr>
          <w:rFonts w:ascii="Times New Roman" w:eastAsia="Calibri" w:hAnsi="Times New Roman" w:cs="Times New Roman" w:hint="cs"/>
          <w:b/>
          <w:bCs/>
          <w:color w:val="000000"/>
          <w:sz w:val="36"/>
          <w:szCs w:val="36"/>
          <w:u w:color="000000"/>
          <w:bdr w:val="nil"/>
          <w:rtl/>
        </w:rPr>
        <w:t xml:space="preserve">الجامعة الأميركيّة في بيروت، </w:t>
      </w:r>
      <w:r w:rsidR="00432A66" w:rsidRPr="00564AFD">
        <w:rPr>
          <w:rFonts w:ascii="Times New Roman" w:eastAsia="Calibri" w:hAnsi="Times New Roman" w:cs="Times New Roman" w:hint="cs"/>
          <w:b/>
          <w:bCs/>
          <w:color w:val="000000"/>
          <w:sz w:val="36"/>
          <w:szCs w:val="36"/>
          <w:u w:color="000000"/>
          <w:bdr w:val="nil"/>
          <w:rtl/>
        </w:rPr>
        <w:t>مكتبات الجامعة</w:t>
      </w:r>
      <w:r w:rsidR="00C84242">
        <w:rPr>
          <w:rFonts w:ascii="Times New Roman" w:eastAsia="Calibri" w:hAnsi="Times New Roman" w:cs="Times New Roman" w:hint="cs"/>
          <w:b/>
          <w:bCs/>
          <w:color w:val="000000"/>
          <w:sz w:val="36"/>
          <w:szCs w:val="36"/>
          <w:u w:color="000000"/>
          <w:bdr w:val="nil"/>
          <w:rtl/>
        </w:rPr>
        <w:t xml:space="preserve">، </w:t>
      </w:r>
      <w:r w:rsidR="00C84242">
        <w:rPr>
          <w:rFonts w:ascii="Times New Roman" w:eastAsia="Calibri" w:hAnsi="Times New Roman" w:cs="Times New Roman"/>
          <w:b/>
          <w:bCs/>
          <w:color w:val="000000"/>
          <w:sz w:val="36"/>
          <w:szCs w:val="36"/>
          <w:u w:color="000000"/>
          <w:bdr w:val="nil"/>
        </w:rPr>
        <w:t>Cedar Environmental</w:t>
      </w:r>
      <w:r w:rsidR="00C84242">
        <w:rPr>
          <w:rFonts w:ascii="Times New Roman" w:eastAsia="Calibri" w:hAnsi="Times New Roman" w:cs="Times New Roman" w:hint="cs"/>
          <w:b/>
          <w:bCs/>
          <w:color w:val="000000"/>
          <w:sz w:val="36"/>
          <w:szCs w:val="36"/>
          <w:u w:color="000000"/>
          <w:bdr w:val="nil"/>
          <w:rtl/>
        </w:rPr>
        <w:t xml:space="preserve">، </w:t>
      </w:r>
      <w:r w:rsidR="00C84242">
        <w:rPr>
          <w:rFonts w:ascii="Times New Roman" w:eastAsia="Calibri" w:hAnsi="Times New Roman" w:cs="Times New Roman"/>
          <w:b/>
          <w:bCs/>
          <w:color w:val="000000"/>
          <w:sz w:val="36"/>
          <w:szCs w:val="36"/>
          <w:u w:color="000000"/>
          <w:bdr w:val="nil"/>
        </w:rPr>
        <w:t xml:space="preserve">Château </w:t>
      </w:r>
      <w:proofErr w:type="spellStart"/>
      <w:r w:rsidR="00C84242">
        <w:rPr>
          <w:rFonts w:ascii="Times New Roman" w:eastAsia="Calibri" w:hAnsi="Times New Roman" w:cs="Times New Roman"/>
          <w:b/>
          <w:bCs/>
          <w:color w:val="000000"/>
          <w:sz w:val="36"/>
          <w:szCs w:val="36"/>
          <w:u w:color="000000"/>
          <w:bdr w:val="nil"/>
        </w:rPr>
        <w:t>Marsyas</w:t>
      </w:r>
      <w:proofErr w:type="spellEnd"/>
      <w:r w:rsidR="00C84242">
        <w:rPr>
          <w:rFonts w:ascii="Times New Roman" w:eastAsia="Calibri" w:hAnsi="Times New Roman" w:cs="Times New Roman" w:hint="cs"/>
          <w:b/>
          <w:bCs/>
          <w:color w:val="000000"/>
          <w:sz w:val="36"/>
          <w:szCs w:val="36"/>
          <w:u w:color="000000"/>
          <w:bdr w:val="nil"/>
          <w:rtl/>
        </w:rPr>
        <w:t xml:space="preserve">، السفارة السويسريّة في لبنان، السفارة الفرنسيّة في لبنان، الفرات للنشر والتوزيع، </w:t>
      </w:r>
      <w:proofErr w:type="spellStart"/>
      <w:proofErr w:type="gramStart"/>
      <w:r w:rsidR="00C84242">
        <w:rPr>
          <w:rFonts w:ascii="Times New Roman" w:eastAsia="Calibri" w:hAnsi="Times New Roman" w:cs="Times New Roman" w:hint="cs"/>
          <w:b/>
          <w:bCs/>
          <w:color w:val="000000"/>
          <w:sz w:val="36"/>
          <w:szCs w:val="36"/>
          <w:u w:color="000000"/>
          <w:bdr w:val="nil"/>
          <w:rtl/>
        </w:rPr>
        <w:t>مر.تين</w:t>
      </w:r>
      <w:proofErr w:type="spellEnd"/>
      <w:proofErr w:type="gramEnd"/>
      <w:r w:rsidR="00C84242">
        <w:rPr>
          <w:rFonts w:ascii="Times New Roman" w:eastAsia="Calibri" w:hAnsi="Times New Roman" w:cs="Times New Roman" w:hint="cs"/>
          <w:b/>
          <w:bCs/>
          <w:color w:val="000000"/>
          <w:sz w:val="36"/>
          <w:szCs w:val="36"/>
          <w:u w:color="000000"/>
          <w:bdr w:val="nil"/>
          <w:rtl/>
        </w:rPr>
        <w:t xml:space="preserve">، بيكاسو، </w:t>
      </w:r>
    </w:p>
    <w:p w14:paraId="52467A24" w14:textId="558E5F61" w:rsidR="00C84242" w:rsidRPr="00564AFD" w:rsidRDefault="00C84242" w:rsidP="00C84242">
      <w:pPr>
        <w:jc w:val="right"/>
        <w:rPr>
          <w:rFonts w:ascii="Times New Roman" w:eastAsia="Calibri" w:hAnsi="Times New Roman" w:cs="Times New Roman" w:hint="cs"/>
          <w:b/>
          <w:bCs/>
          <w:color w:val="000000"/>
          <w:sz w:val="36"/>
          <w:szCs w:val="36"/>
          <w:u w:color="000000"/>
          <w:bdr w:val="nil"/>
        </w:rPr>
      </w:pPr>
      <w:r>
        <w:rPr>
          <w:rFonts w:ascii="Times New Roman" w:eastAsia="Calibri" w:hAnsi="Times New Roman" w:cs="Times New Roman" w:hint="cs"/>
          <w:b/>
          <w:bCs/>
          <w:color w:val="000000"/>
          <w:sz w:val="36"/>
          <w:szCs w:val="36"/>
          <w:u w:color="000000"/>
          <w:bdr w:val="nil"/>
          <w:rtl/>
        </w:rPr>
        <w:t xml:space="preserve">. </w:t>
      </w:r>
      <w:r>
        <w:rPr>
          <w:rFonts w:ascii="Times New Roman" w:eastAsia="Calibri" w:hAnsi="Times New Roman" w:cs="Times New Roman"/>
          <w:b/>
          <w:bCs/>
          <w:color w:val="000000"/>
          <w:sz w:val="36"/>
          <w:szCs w:val="36"/>
          <w:u w:color="000000"/>
          <w:bdr w:val="nil"/>
        </w:rPr>
        <w:t>V4 Advisors</w:t>
      </w:r>
      <w:r>
        <w:rPr>
          <w:rFonts w:ascii="Times New Roman" w:eastAsia="Calibri" w:hAnsi="Times New Roman" w:cs="Times New Roman" w:hint="cs"/>
          <w:b/>
          <w:bCs/>
          <w:color w:val="000000"/>
          <w:sz w:val="36"/>
          <w:szCs w:val="36"/>
          <w:u w:color="000000"/>
          <w:bdr w:val="nil"/>
          <w:rtl/>
        </w:rPr>
        <w:t>، و</w:t>
      </w:r>
      <w:r>
        <w:rPr>
          <w:rFonts w:ascii="Times New Roman" w:eastAsia="Calibri" w:hAnsi="Times New Roman" w:cs="Times New Roman"/>
          <w:b/>
          <w:bCs/>
          <w:color w:val="000000"/>
          <w:sz w:val="36"/>
          <w:szCs w:val="36"/>
          <w:u w:color="000000"/>
          <w:bdr w:val="nil"/>
        </w:rPr>
        <w:t>Salem International Group (</w:t>
      </w:r>
      <w:proofErr w:type="gramStart"/>
      <w:r>
        <w:rPr>
          <w:rFonts w:ascii="Times New Roman" w:eastAsia="Calibri" w:hAnsi="Times New Roman" w:cs="Times New Roman"/>
          <w:b/>
          <w:bCs/>
          <w:color w:val="000000"/>
          <w:sz w:val="36"/>
          <w:szCs w:val="36"/>
          <w:u w:color="000000"/>
          <w:bdr w:val="nil"/>
        </w:rPr>
        <w:t>SIG</w:t>
      </w:r>
      <w:r>
        <w:rPr>
          <w:rFonts w:ascii="Times New Roman" w:eastAsia="Calibri" w:hAnsi="Times New Roman" w:cs="Times New Roman" w:hint="cs"/>
          <w:b/>
          <w:bCs/>
          <w:color w:val="000000"/>
          <w:sz w:val="36"/>
          <w:szCs w:val="36"/>
          <w:u w:color="000000"/>
          <w:bdr w:val="nil"/>
          <w:rtl/>
        </w:rPr>
        <w:t>(</w:t>
      </w:r>
      <w:proofErr w:type="gramEnd"/>
    </w:p>
    <w:p w14:paraId="2DE2A779" w14:textId="77777777" w:rsidR="00C84242" w:rsidRDefault="00C84242" w:rsidP="001C3528">
      <w:pPr>
        <w:jc w:val="right"/>
        <w:rPr>
          <w:rFonts w:asciiTheme="majorBidi" w:hAnsiTheme="majorBidi" w:cstheme="majorBidi"/>
          <w:b/>
          <w:bCs/>
          <w:sz w:val="28"/>
          <w:szCs w:val="28"/>
          <w:rtl/>
          <w:lang w:bidi="ar-LB"/>
        </w:rPr>
        <w:sectPr w:rsidR="00C84242" w:rsidSect="003B2DB4">
          <w:headerReference w:type="default" r:id="rId7"/>
          <w:footerReference w:type="even" r:id="rId8"/>
          <w:footerReference w:type="default" r:id="rId9"/>
          <w:pgSz w:w="12240" w:h="15840"/>
          <w:pgMar w:top="1916" w:right="1800" w:bottom="1440" w:left="1800" w:header="720" w:footer="720" w:gutter="0"/>
          <w:cols w:space="720"/>
          <w:docGrid w:linePitch="360"/>
        </w:sectPr>
      </w:pPr>
    </w:p>
    <w:p w14:paraId="7FF168F2" w14:textId="51EDE122" w:rsidR="001C3528" w:rsidRPr="000F406D" w:rsidRDefault="001C3528" w:rsidP="001C3528">
      <w:pPr>
        <w:jc w:val="right"/>
        <w:rPr>
          <w:rFonts w:asciiTheme="majorBidi" w:hAnsiTheme="majorBidi" w:cstheme="majorBidi"/>
          <w:b/>
          <w:bCs/>
          <w:sz w:val="28"/>
          <w:szCs w:val="28"/>
          <w:lang w:bidi="ar-LB"/>
        </w:rPr>
      </w:pPr>
      <w:bookmarkStart w:id="0" w:name="_GoBack"/>
      <w:bookmarkEnd w:id="0"/>
      <w:r w:rsidRPr="000F406D">
        <w:rPr>
          <w:rFonts w:asciiTheme="majorBidi" w:hAnsiTheme="majorBidi" w:cstheme="majorBidi"/>
          <w:b/>
          <w:bCs/>
          <w:sz w:val="28"/>
          <w:szCs w:val="28"/>
          <w:rtl/>
          <w:lang w:bidi="ar-LB"/>
        </w:rPr>
        <w:lastRenderedPageBreak/>
        <w:t>عن متحف سرسق:</w:t>
      </w:r>
    </w:p>
    <w:p w14:paraId="6B5413D5" w14:textId="77777777" w:rsidR="001C3528" w:rsidRPr="000F406D" w:rsidRDefault="001C3528" w:rsidP="001C3528">
      <w:pPr>
        <w:pStyle w:val="ListParagraph"/>
        <w:bidi/>
        <w:ind w:left="0"/>
        <w:rPr>
          <w:rFonts w:asciiTheme="majorBidi" w:hAnsiTheme="majorBidi" w:cstheme="majorBidi"/>
          <w:sz w:val="28"/>
          <w:szCs w:val="28"/>
          <w:rtl/>
          <w:lang w:bidi="ar-LB"/>
        </w:rPr>
      </w:pPr>
      <w:r w:rsidRPr="000F406D">
        <w:rPr>
          <w:rFonts w:asciiTheme="majorBidi" w:hAnsiTheme="majorBidi" w:cstheme="majorBidi"/>
          <w:sz w:val="28"/>
          <w:szCs w:val="28"/>
          <w:rtl/>
          <w:lang w:bidi="ar-LB"/>
        </w:rPr>
        <w:t>متحف نقولا إبرهيم سرسق هو متحف للفن الحديث والمعاصر يقوم في قلب بيروت منذ افتتاحه في العام ١٩٦١، غايته جمع الأعمال الفنيّة المحليّة والعالميّة والمحافظة عليها وعرضها.</w:t>
      </w:r>
    </w:p>
    <w:p w14:paraId="1389BF67" w14:textId="77777777" w:rsidR="001C3528" w:rsidRPr="000F406D" w:rsidRDefault="001C3528" w:rsidP="001C3528">
      <w:pPr>
        <w:pStyle w:val="ListParagraph"/>
        <w:bidi/>
        <w:ind w:left="0"/>
        <w:rPr>
          <w:rFonts w:asciiTheme="majorBidi" w:hAnsiTheme="majorBidi" w:cstheme="majorBidi"/>
          <w:sz w:val="28"/>
          <w:szCs w:val="28"/>
          <w:rtl/>
          <w:lang w:bidi="ar-LB"/>
        </w:rPr>
      </w:pPr>
    </w:p>
    <w:p w14:paraId="268090FC" w14:textId="77777777" w:rsidR="001C3528" w:rsidRPr="000F406D" w:rsidRDefault="001C3528" w:rsidP="001C3528">
      <w:pPr>
        <w:pStyle w:val="ListParagraph"/>
        <w:bidi/>
        <w:ind w:left="0"/>
        <w:rPr>
          <w:rFonts w:asciiTheme="majorBidi" w:hAnsiTheme="majorBidi" w:cstheme="majorBidi"/>
          <w:sz w:val="28"/>
          <w:szCs w:val="28"/>
          <w:rtl/>
          <w:lang w:bidi="ar-LB"/>
        </w:rPr>
      </w:pPr>
      <w:r w:rsidRPr="000F406D">
        <w:rPr>
          <w:rFonts w:asciiTheme="majorBidi" w:hAnsiTheme="majorBidi" w:cstheme="majorBidi"/>
          <w:sz w:val="28"/>
          <w:szCs w:val="28"/>
          <w:rtl/>
          <w:lang w:bidi="ar-LB"/>
        </w:rPr>
        <w:t>ونسعى في المتحف، من خلال مجموعتنا وأرشيفنا ومعارضنا وبرامجنا الموجّهة للجمهور، إلى نشر المعرفة المتعلّقة بالممارسات الفنيّة في المنطقة، واستطلاع الأعمال التي تعكس لحظتنا الراهنة. ومن أهدافنا أيضًا، دعم إنتاج الفنون المحليّة، وخلق منبرًا للتحاور والتجريب في الفن والأفكار، وبثّ الوعي في أوساط جمهور متنوّع وتحفيزه بأساليب جديدة وغير متوقّعة.</w:t>
      </w:r>
    </w:p>
    <w:p w14:paraId="2D46E0B9" w14:textId="77777777" w:rsidR="001C3528" w:rsidRPr="000F406D" w:rsidRDefault="001C3528" w:rsidP="001C3528">
      <w:pPr>
        <w:pStyle w:val="ListParagraph"/>
        <w:bidi/>
        <w:ind w:left="0"/>
        <w:rPr>
          <w:rFonts w:asciiTheme="majorBidi" w:hAnsiTheme="majorBidi" w:cstheme="majorBidi"/>
          <w:sz w:val="28"/>
          <w:szCs w:val="28"/>
          <w:rtl/>
          <w:lang w:bidi="ar-LB"/>
        </w:rPr>
      </w:pPr>
    </w:p>
    <w:p w14:paraId="1327F67F" w14:textId="77777777" w:rsidR="001C3528" w:rsidRDefault="001C3528" w:rsidP="001C3528">
      <w:pPr>
        <w:bidi/>
        <w:ind w:left="-51"/>
        <w:rPr>
          <w:rFonts w:asciiTheme="majorBidi" w:hAnsiTheme="majorBidi" w:cstheme="majorBidi"/>
          <w:b/>
          <w:bCs/>
          <w:sz w:val="28"/>
          <w:szCs w:val="28"/>
          <w:rtl/>
          <w:lang w:bidi="ar-LB"/>
        </w:rPr>
      </w:pPr>
      <w:r w:rsidRPr="000F406D">
        <w:rPr>
          <w:rFonts w:asciiTheme="majorBidi" w:hAnsiTheme="majorBidi" w:cstheme="majorBidi"/>
          <w:b/>
          <w:bCs/>
          <w:sz w:val="28"/>
          <w:szCs w:val="28"/>
          <w:rtl/>
          <w:lang w:bidi="ar-LB"/>
        </w:rPr>
        <w:t>أوقات الدخول ودوام العمل</w:t>
      </w:r>
      <w:r>
        <w:rPr>
          <w:rFonts w:asciiTheme="majorBidi" w:hAnsiTheme="majorBidi" w:cstheme="majorBidi" w:hint="cs"/>
          <w:b/>
          <w:bCs/>
          <w:sz w:val="28"/>
          <w:szCs w:val="28"/>
          <w:rtl/>
          <w:lang w:bidi="ar-LB"/>
        </w:rPr>
        <w:t>:</w:t>
      </w:r>
    </w:p>
    <w:p w14:paraId="7F281F14" w14:textId="77777777" w:rsidR="001C3528" w:rsidRPr="000F406D" w:rsidRDefault="001C3528" w:rsidP="001C3528">
      <w:pPr>
        <w:bidi/>
        <w:ind w:left="-51"/>
        <w:rPr>
          <w:rFonts w:asciiTheme="majorBidi" w:hAnsiTheme="majorBidi" w:cstheme="majorBidi"/>
          <w:b/>
          <w:bCs/>
          <w:sz w:val="28"/>
          <w:szCs w:val="28"/>
          <w:rtl/>
          <w:lang w:bidi="ar-LB"/>
        </w:rPr>
      </w:pPr>
      <w:r w:rsidRPr="000F406D">
        <w:rPr>
          <w:rFonts w:asciiTheme="majorBidi" w:hAnsiTheme="majorBidi" w:cstheme="majorBidi"/>
          <w:sz w:val="28"/>
          <w:szCs w:val="28"/>
          <w:rtl/>
          <w:lang w:bidi="ar-LB"/>
        </w:rPr>
        <w:t xml:space="preserve">يفتح المتحف يوميًّا من </w:t>
      </w:r>
      <w:r w:rsidRPr="000F406D">
        <w:rPr>
          <w:rFonts w:asciiTheme="majorBidi" w:hAnsiTheme="majorBidi" w:cstheme="majorBidi"/>
          <w:sz w:val="28"/>
          <w:szCs w:val="28"/>
          <w:rtl/>
        </w:rPr>
        <w:t>الساعة</w:t>
      </w:r>
      <w:r w:rsidRPr="000F406D">
        <w:rPr>
          <w:rFonts w:asciiTheme="majorBidi" w:hAnsiTheme="majorBidi" w:cstheme="majorBidi"/>
          <w:sz w:val="28"/>
          <w:szCs w:val="28"/>
          <w:rtl/>
          <w:lang w:bidi="ar-LB"/>
        </w:rPr>
        <w:t xml:space="preserve"> ١٠:٠٠ إلى ١٨:٠٠</w:t>
      </w:r>
    </w:p>
    <w:p w14:paraId="413D4444" w14:textId="77777777" w:rsidR="001C3528" w:rsidRPr="00420E7D" w:rsidRDefault="001C3528" w:rsidP="00420E7D">
      <w:pPr>
        <w:bidi/>
        <w:rPr>
          <w:rFonts w:asciiTheme="majorBidi" w:hAnsiTheme="majorBidi" w:cstheme="majorBidi"/>
          <w:sz w:val="28"/>
          <w:szCs w:val="28"/>
          <w:rtl/>
          <w:lang w:bidi="ar-LB"/>
        </w:rPr>
      </w:pPr>
      <w:r w:rsidRPr="00420E7D">
        <w:rPr>
          <w:rFonts w:asciiTheme="majorBidi" w:hAnsiTheme="majorBidi" w:cstheme="majorBidi"/>
          <w:sz w:val="28"/>
          <w:szCs w:val="28"/>
          <w:rtl/>
          <w:lang w:bidi="ar-LB"/>
        </w:rPr>
        <w:t xml:space="preserve">الخميس من </w:t>
      </w:r>
      <w:r w:rsidRPr="00420E7D">
        <w:rPr>
          <w:rFonts w:asciiTheme="majorBidi" w:hAnsiTheme="majorBidi" w:cstheme="majorBidi"/>
          <w:sz w:val="28"/>
          <w:szCs w:val="28"/>
          <w:rtl/>
        </w:rPr>
        <w:t>الساعة</w:t>
      </w:r>
      <w:r w:rsidRPr="00420E7D">
        <w:rPr>
          <w:rFonts w:asciiTheme="majorBidi" w:hAnsiTheme="majorBidi" w:cstheme="majorBidi"/>
          <w:sz w:val="28"/>
          <w:szCs w:val="28"/>
          <w:rtl/>
          <w:lang w:bidi="ar-LB"/>
        </w:rPr>
        <w:t xml:space="preserve">  ١٢:٠٠ إلى ٢١:٠٠</w:t>
      </w:r>
    </w:p>
    <w:p w14:paraId="6670C43C" w14:textId="77777777" w:rsidR="001C3528" w:rsidRDefault="001C3528" w:rsidP="001C3528">
      <w:pPr>
        <w:pStyle w:val="ListParagraph"/>
        <w:bidi/>
        <w:ind w:left="-51"/>
        <w:rPr>
          <w:rFonts w:asciiTheme="majorBidi" w:hAnsiTheme="majorBidi" w:cstheme="majorBidi"/>
          <w:sz w:val="28"/>
          <w:szCs w:val="28"/>
          <w:rtl/>
          <w:lang w:bidi="ar-LB"/>
        </w:rPr>
      </w:pPr>
      <w:r w:rsidRPr="000F406D">
        <w:rPr>
          <w:rFonts w:asciiTheme="majorBidi" w:hAnsiTheme="majorBidi" w:cstheme="majorBidi"/>
          <w:sz w:val="28"/>
          <w:szCs w:val="28"/>
          <w:rtl/>
          <w:lang w:bidi="ar-LB"/>
        </w:rPr>
        <w:t>يقفل أيّام الثلثاء</w:t>
      </w:r>
    </w:p>
    <w:p w14:paraId="0F252258" w14:textId="77777777" w:rsidR="001C3528" w:rsidRPr="000F406D" w:rsidRDefault="001C3528" w:rsidP="001C3528">
      <w:pPr>
        <w:pStyle w:val="ListParagraph"/>
        <w:bidi/>
        <w:ind w:left="-51"/>
        <w:rPr>
          <w:rFonts w:asciiTheme="majorBidi" w:hAnsiTheme="majorBidi" w:cstheme="majorBidi"/>
          <w:sz w:val="28"/>
          <w:szCs w:val="28"/>
          <w:rtl/>
          <w:lang w:bidi="ar-LB"/>
        </w:rPr>
      </w:pPr>
    </w:p>
    <w:p w14:paraId="1EA336B4" w14:textId="77777777" w:rsidR="001C3528" w:rsidRPr="000F406D" w:rsidRDefault="001C3528" w:rsidP="001C3528">
      <w:pPr>
        <w:pStyle w:val="ListParagraph"/>
        <w:bidi/>
        <w:ind w:left="-51"/>
        <w:rPr>
          <w:rFonts w:asciiTheme="majorBidi" w:hAnsiTheme="majorBidi" w:cstheme="majorBidi"/>
          <w:sz w:val="28"/>
          <w:szCs w:val="28"/>
          <w:rtl/>
          <w:lang w:bidi="ar-LB"/>
        </w:rPr>
      </w:pPr>
      <w:r w:rsidRPr="000F406D">
        <w:rPr>
          <w:rFonts w:asciiTheme="majorBidi" w:hAnsiTheme="majorBidi" w:cstheme="majorBidi"/>
          <w:sz w:val="28"/>
          <w:szCs w:val="28"/>
          <w:rtl/>
          <w:lang w:bidi="ar-LB"/>
        </w:rPr>
        <w:t>الدخول إلى متحف سرسق مجاني.</w:t>
      </w:r>
    </w:p>
    <w:p w14:paraId="76765BB9" w14:textId="77777777" w:rsidR="001C3528" w:rsidRPr="000F406D" w:rsidRDefault="001C3528" w:rsidP="001C3528">
      <w:pPr>
        <w:pStyle w:val="ListParagraph"/>
        <w:bidi/>
        <w:ind w:left="0"/>
        <w:rPr>
          <w:rFonts w:asciiTheme="majorBidi" w:hAnsiTheme="majorBidi" w:cstheme="majorBidi"/>
          <w:sz w:val="28"/>
          <w:szCs w:val="28"/>
          <w:rtl/>
          <w:lang w:bidi="ar-LB"/>
        </w:rPr>
      </w:pPr>
    </w:p>
    <w:p w14:paraId="35A9BB39" w14:textId="77777777" w:rsidR="001C3528" w:rsidRDefault="001C3528" w:rsidP="001C3528">
      <w:pPr>
        <w:pStyle w:val="ListParagraph"/>
        <w:bidi/>
        <w:ind w:left="0"/>
        <w:rPr>
          <w:rFonts w:asciiTheme="majorBidi" w:hAnsiTheme="majorBidi" w:cstheme="majorBidi"/>
          <w:b/>
          <w:bCs/>
          <w:sz w:val="28"/>
          <w:szCs w:val="28"/>
          <w:rtl/>
          <w:lang w:bidi="ar-LB"/>
        </w:rPr>
      </w:pPr>
      <w:r w:rsidRPr="003D7611">
        <w:rPr>
          <w:rFonts w:asciiTheme="majorBidi" w:hAnsiTheme="majorBidi" w:cstheme="majorBidi" w:hint="cs"/>
          <w:b/>
          <w:bCs/>
          <w:sz w:val="28"/>
          <w:szCs w:val="28"/>
          <w:rtl/>
          <w:lang w:bidi="ar-LB"/>
        </w:rPr>
        <w:t>العنوان:</w:t>
      </w:r>
    </w:p>
    <w:p w14:paraId="4B804CA7" w14:textId="77777777" w:rsidR="001C3528" w:rsidRPr="000F406D" w:rsidRDefault="001C3528" w:rsidP="001C3528">
      <w:pPr>
        <w:ind w:left="720" w:hanging="720"/>
        <w:jc w:val="right"/>
        <w:rPr>
          <w:rFonts w:asciiTheme="majorBidi" w:hAnsiTheme="majorBidi" w:cstheme="majorBidi"/>
          <w:sz w:val="28"/>
          <w:szCs w:val="28"/>
          <w:rtl/>
        </w:rPr>
      </w:pPr>
      <w:r w:rsidRPr="000F406D">
        <w:rPr>
          <w:rFonts w:asciiTheme="majorBidi" w:hAnsiTheme="majorBidi" w:cstheme="majorBidi"/>
          <w:sz w:val="28"/>
          <w:szCs w:val="28"/>
          <w:rtl/>
        </w:rPr>
        <w:t xml:space="preserve">متحف </w:t>
      </w:r>
      <w:proofErr w:type="spellStart"/>
      <w:r w:rsidRPr="000F406D">
        <w:rPr>
          <w:rFonts w:asciiTheme="majorBidi" w:hAnsiTheme="majorBidi" w:cstheme="majorBidi"/>
          <w:sz w:val="28"/>
          <w:szCs w:val="28"/>
          <w:rtl/>
        </w:rPr>
        <w:t>سرسق</w:t>
      </w:r>
      <w:proofErr w:type="spellEnd"/>
      <w:r w:rsidRPr="000F406D">
        <w:rPr>
          <w:rFonts w:asciiTheme="majorBidi" w:hAnsiTheme="majorBidi" w:cstheme="majorBidi"/>
          <w:sz w:val="28"/>
          <w:szCs w:val="28"/>
        </w:rPr>
        <w:br/>
      </w:r>
      <w:r w:rsidRPr="000F406D">
        <w:rPr>
          <w:rFonts w:asciiTheme="majorBidi" w:hAnsiTheme="majorBidi" w:cstheme="majorBidi"/>
          <w:sz w:val="28"/>
          <w:szCs w:val="28"/>
          <w:rtl/>
        </w:rPr>
        <w:t>شارع مطرانيّة الروم الأُرثودوكس</w:t>
      </w:r>
      <w:r w:rsidRPr="000F406D">
        <w:rPr>
          <w:rFonts w:asciiTheme="majorBidi" w:hAnsiTheme="majorBidi" w:cstheme="majorBidi"/>
          <w:sz w:val="28"/>
          <w:szCs w:val="28"/>
        </w:rPr>
        <w:br/>
      </w:r>
      <w:r w:rsidRPr="000F406D">
        <w:rPr>
          <w:rFonts w:asciiTheme="majorBidi" w:hAnsiTheme="majorBidi" w:cstheme="majorBidi"/>
          <w:sz w:val="28"/>
          <w:szCs w:val="28"/>
          <w:rtl/>
        </w:rPr>
        <w:t>الأَشرفية</w:t>
      </w:r>
      <w:r w:rsidRPr="000F406D">
        <w:rPr>
          <w:rFonts w:asciiTheme="majorBidi" w:hAnsiTheme="majorBidi" w:cstheme="majorBidi"/>
          <w:sz w:val="28"/>
          <w:szCs w:val="28"/>
        </w:rPr>
        <w:br/>
      </w:r>
      <w:r w:rsidRPr="000F406D">
        <w:rPr>
          <w:rFonts w:asciiTheme="majorBidi" w:hAnsiTheme="majorBidi" w:cstheme="majorBidi"/>
          <w:sz w:val="28"/>
          <w:szCs w:val="28"/>
          <w:rtl/>
        </w:rPr>
        <w:t xml:space="preserve"> بيروت٥٥٠٩ ٢٠٧١</w:t>
      </w:r>
    </w:p>
    <w:p w14:paraId="14097F6F" w14:textId="77777777" w:rsidR="001C3528" w:rsidRPr="000F406D" w:rsidRDefault="001C3528" w:rsidP="001C3528">
      <w:pPr>
        <w:ind w:left="720" w:hanging="720"/>
        <w:jc w:val="right"/>
        <w:rPr>
          <w:rFonts w:asciiTheme="majorBidi" w:hAnsiTheme="majorBidi" w:cstheme="majorBidi"/>
          <w:sz w:val="28"/>
          <w:szCs w:val="28"/>
          <w:rtl/>
        </w:rPr>
      </w:pPr>
      <w:r w:rsidRPr="003D7611">
        <w:rPr>
          <w:rFonts w:asciiTheme="majorBidi" w:hAnsiTheme="majorBidi" w:cstheme="majorBidi"/>
        </w:rPr>
        <w:t>+961 1 202 001</w:t>
      </w:r>
      <w:r w:rsidRPr="000F406D">
        <w:rPr>
          <w:rFonts w:asciiTheme="majorBidi" w:hAnsiTheme="majorBidi" w:cstheme="majorBidi"/>
          <w:sz w:val="28"/>
          <w:szCs w:val="28"/>
          <w:rtl/>
        </w:rPr>
        <w:t>ت:</w:t>
      </w:r>
    </w:p>
    <w:p w14:paraId="4B6A73DB" w14:textId="77777777" w:rsidR="001C3528" w:rsidRPr="003D7611" w:rsidRDefault="001C3528" w:rsidP="001C3528">
      <w:pPr>
        <w:pStyle w:val="ListParagraph"/>
        <w:bidi/>
        <w:ind w:left="0"/>
        <w:rPr>
          <w:rFonts w:asciiTheme="majorBidi" w:hAnsiTheme="majorBidi" w:cstheme="majorBidi"/>
          <w:b/>
          <w:bCs/>
          <w:sz w:val="28"/>
          <w:szCs w:val="28"/>
          <w:rtl/>
          <w:lang w:bidi="ar-LB"/>
        </w:rPr>
      </w:pPr>
    </w:p>
    <w:p w14:paraId="4DEB6AAE" w14:textId="77777777" w:rsidR="001C3528" w:rsidRPr="000F406D" w:rsidRDefault="001C3528" w:rsidP="001C3528">
      <w:pPr>
        <w:pStyle w:val="ListParagraph"/>
        <w:bidi/>
        <w:ind w:left="0"/>
        <w:rPr>
          <w:rFonts w:asciiTheme="majorBidi" w:hAnsiTheme="majorBidi" w:cstheme="majorBidi"/>
          <w:sz w:val="28"/>
          <w:szCs w:val="28"/>
          <w:rtl/>
          <w:lang w:bidi="ar-LB"/>
        </w:rPr>
      </w:pPr>
    </w:p>
    <w:p w14:paraId="05484627" w14:textId="675541BB" w:rsidR="005D4373" w:rsidRDefault="001C3528" w:rsidP="001C3528">
      <w:pPr>
        <w:ind w:left="720" w:hanging="720"/>
        <w:jc w:val="right"/>
        <w:rPr>
          <w:rFonts w:asciiTheme="majorBidi" w:hAnsiTheme="majorBidi" w:cstheme="majorBidi"/>
          <w:sz w:val="28"/>
          <w:szCs w:val="28"/>
        </w:rPr>
      </w:pPr>
      <w:r w:rsidRPr="000F406D">
        <w:rPr>
          <w:rFonts w:asciiTheme="majorBidi" w:hAnsiTheme="majorBidi" w:cstheme="majorBidi"/>
          <w:b/>
          <w:bCs/>
          <w:sz w:val="28"/>
          <w:szCs w:val="28"/>
          <w:rtl/>
        </w:rPr>
        <w:t xml:space="preserve">لمزيد من المعلومات يرجى </w:t>
      </w:r>
      <w:proofErr w:type="spellStart"/>
      <w:r w:rsidRPr="000F406D">
        <w:rPr>
          <w:rFonts w:asciiTheme="majorBidi" w:hAnsiTheme="majorBidi" w:cstheme="majorBidi"/>
          <w:b/>
          <w:bCs/>
          <w:sz w:val="28"/>
          <w:szCs w:val="28"/>
          <w:rtl/>
        </w:rPr>
        <w:t>الإِتصال</w:t>
      </w:r>
      <w:proofErr w:type="spellEnd"/>
      <w:r w:rsidRPr="000F406D">
        <w:rPr>
          <w:rFonts w:asciiTheme="majorBidi" w:hAnsiTheme="majorBidi" w:cstheme="majorBidi"/>
          <w:b/>
          <w:bCs/>
          <w:sz w:val="28"/>
          <w:szCs w:val="28"/>
          <w:rtl/>
        </w:rPr>
        <w:t xml:space="preserve"> بـ:</w:t>
      </w:r>
      <w:r w:rsidRPr="000F406D">
        <w:rPr>
          <w:rFonts w:asciiTheme="majorBidi" w:hAnsiTheme="majorBidi" w:cstheme="majorBidi"/>
          <w:sz w:val="28"/>
          <w:szCs w:val="28"/>
          <w:rtl/>
        </w:rPr>
        <w:t xml:space="preserve"> </w:t>
      </w:r>
      <w:r w:rsidRPr="000F406D">
        <w:rPr>
          <w:rFonts w:asciiTheme="majorBidi" w:hAnsiTheme="majorBidi" w:cstheme="majorBidi"/>
          <w:sz w:val="28"/>
          <w:szCs w:val="28"/>
        </w:rPr>
        <w:br/>
      </w:r>
      <w:r w:rsidRPr="000F406D">
        <w:rPr>
          <w:rFonts w:asciiTheme="majorBidi" w:hAnsiTheme="majorBidi" w:cstheme="majorBidi"/>
          <w:sz w:val="28"/>
          <w:szCs w:val="28"/>
          <w:rtl/>
        </w:rPr>
        <w:t>موريل نبيل قهوجي</w:t>
      </w:r>
      <w:r>
        <w:rPr>
          <w:rFonts w:asciiTheme="majorBidi" w:hAnsiTheme="majorBidi" w:cstheme="majorBidi" w:hint="cs"/>
          <w:sz w:val="28"/>
          <w:szCs w:val="28"/>
          <w:rtl/>
        </w:rPr>
        <w:t>، ر</w:t>
      </w:r>
      <w:r>
        <w:rPr>
          <w:rFonts w:asciiTheme="majorBidi" w:hAnsiTheme="majorBidi" w:cstheme="majorBidi"/>
          <w:sz w:val="28"/>
          <w:szCs w:val="28"/>
          <w:rtl/>
        </w:rPr>
        <w:t>ئيسة قسم الإِعلا</w:t>
      </w:r>
      <w:r>
        <w:rPr>
          <w:rFonts w:asciiTheme="majorBidi" w:hAnsiTheme="majorBidi" w:cstheme="majorBidi" w:hint="cs"/>
          <w:sz w:val="28"/>
          <w:szCs w:val="28"/>
          <w:rtl/>
        </w:rPr>
        <w:t>م</w:t>
      </w:r>
    </w:p>
    <w:p w14:paraId="4CC79799" w14:textId="34E85EB0" w:rsidR="001C3528" w:rsidRPr="002263E9" w:rsidRDefault="002263E9" w:rsidP="001C3528">
      <w:pPr>
        <w:ind w:left="720" w:hanging="720"/>
        <w:jc w:val="right"/>
        <w:rPr>
          <w:rFonts w:asciiTheme="majorBidi" w:hAnsiTheme="majorBidi" w:cstheme="majorBidi"/>
          <w:sz w:val="24"/>
          <w:szCs w:val="24"/>
          <w:lang w:bidi="ar-LB"/>
        </w:rPr>
      </w:pPr>
      <w:r w:rsidRPr="002263E9">
        <w:rPr>
          <w:rFonts w:asciiTheme="majorBidi" w:hAnsiTheme="majorBidi" w:cstheme="majorBidi"/>
          <w:b/>
          <w:bCs/>
          <w:sz w:val="24"/>
          <w:szCs w:val="24"/>
        </w:rPr>
        <w:t>muriel.kahwagi@sursock.museum</w:t>
      </w:r>
    </w:p>
    <w:sectPr w:rsidR="001C3528" w:rsidRPr="002263E9" w:rsidSect="003B2DB4">
      <w:pgSz w:w="12240" w:h="15840"/>
      <w:pgMar w:top="1916"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0C59" w14:textId="77777777" w:rsidR="00956701" w:rsidRDefault="00956701" w:rsidP="00CE7F25">
      <w:pPr>
        <w:spacing w:after="0" w:line="240" w:lineRule="auto"/>
      </w:pPr>
      <w:r>
        <w:separator/>
      </w:r>
    </w:p>
  </w:endnote>
  <w:endnote w:type="continuationSeparator" w:id="0">
    <w:p w14:paraId="40A942C2" w14:textId="77777777" w:rsidR="00956701" w:rsidRDefault="00956701" w:rsidP="00CE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D04E" w14:textId="77777777" w:rsidR="00C65C77" w:rsidRDefault="00C65C77" w:rsidP="007971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5E50C" w14:textId="77777777" w:rsidR="00C65C77" w:rsidRDefault="00C65C77" w:rsidP="00C65C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74F2" w14:textId="77777777" w:rsidR="00C65C77" w:rsidRDefault="00C65C77" w:rsidP="007971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242">
      <w:rPr>
        <w:rStyle w:val="PageNumber"/>
        <w:noProof/>
      </w:rPr>
      <w:t>5</w:t>
    </w:r>
    <w:r>
      <w:rPr>
        <w:rStyle w:val="PageNumber"/>
      </w:rPr>
      <w:fldChar w:fldCharType="end"/>
    </w:r>
  </w:p>
  <w:p w14:paraId="1F8D1CFA" w14:textId="77777777" w:rsidR="00C65C77" w:rsidRDefault="00C65C77" w:rsidP="00C65C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BC715" w14:textId="77777777" w:rsidR="00956701" w:rsidRDefault="00956701" w:rsidP="00CE7F25">
      <w:pPr>
        <w:spacing w:after="0" w:line="240" w:lineRule="auto"/>
      </w:pPr>
      <w:r>
        <w:separator/>
      </w:r>
    </w:p>
  </w:footnote>
  <w:footnote w:type="continuationSeparator" w:id="0">
    <w:p w14:paraId="0B6832F2" w14:textId="77777777" w:rsidR="00956701" w:rsidRDefault="00956701" w:rsidP="00CE7F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0204" w14:textId="28C07D10" w:rsidR="00CE7F25" w:rsidRDefault="00CE7F25">
    <w:pPr>
      <w:pStyle w:val="Header"/>
    </w:pPr>
    <w:r>
      <w:rPr>
        <w:noProof/>
      </w:rPr>
      <w:drawing>
        <wp:inline distT="0" distB="0" distL="0" distR="0" wp14:anchorId="7B8AA580" wp14:editId="10FC25C6">
          <wp:extent cx="1521784" cy="487752"/>
          <wp:effectExtent l="0" t="0" r="2540" b="0"/>
          <wp:docPr id="5" name="Picture 5" descr="d09f0968-4223-459c-813b-1af3637ac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f0968-4223-459c-813b-1af3637ac6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560" cy="56684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5573A"/>
    <w:multiLevelType w:val="hybridMultilevel"/>
    <w:tmpl w:val="DAE65432"/>
    <w:lvl w:ilvl="0" w:tplc="832E0B18">
      <w:start w:val="2"/>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31AC"/>
    <w:rsid w:val="00014621"/>
    <w:rsid w:val="000270DE"/>
    <w:rsid w:val="00044CF0"/>
    <w:rsid w:val="000457AD"/>
    <w:rsid w:val="0005464D"/>
    <w:rsid w:val="000667DE"/>
    <w:rsid w:val="00072820"/>
    <w:rsid w:val="00090902"/>
    <w:rsid w:val="000A469C"/>
    <w:rsid w:val="000C6B6A"/>
    <w:rsid w:val="000D43B0"/>
    <w:rsid w:val="000D526F"/>
    <w:rsid w:val="000E04AB"/>
    <w:rsid w:val="000E0CF8"/>
    <w:rsid w:val="000E60C8"/>
    <w:rsid w:val="000F2A42"/>
    <w:rsid w:val="00111133"/>
    <w:rsid w:val="001231AC"/>
    <w:rsid w:val="00124133"/>
    <w:rsid w:val="00126BB9"/>
    <w:rsid w:val="00180ACC"/>
    <w:rsid w:val="001842C1"/>
    <w:rsid w:val="001861DE"/>
    <w:rsid w:val="001C3528"/>
    <w:rsid w:val="001C6E8D"/>
    <w:rsid w:val="001D3A80"/>
    <w:rsid w:val="001D6D49"/>
    <w:rsid w:val="00202968"/>
    <w:rsid w:val="00207D9D"/>
    <w:rsid w:val="0021106B"/>
    <w:rsid w:val="00212AA9"/>
    <w:rsid w:val="002263E9"/>
    <w:rsid w:val="002265CE"/>
    <w:rsid w:val="00236B21"/>
    <w:rsid w:val="00245453"/>
    <w:rsid w:val="00264CFD"/>
    <w:rsid w:val="0027390C"/>
    <w:rsid w:val="00280F8C"/>
    <w:rsid w:val="00291E4B"/>
    <w:rsid w:val="002A5D0E"/>
    <w:rsid w:val="002A6AD3"/>
    <w:rsid w:val="002B1A51"/>
    <w:rsid w:val="002B4EF8"/>
    <w:rsid w:val="002B771F"/>
    <w:rsid w:val="002C1028"/>
    <w:rsid w:val="002C4FF1"/>
    <w:rsid w:val="002D0AEA"/>
    <w:rsid w:val="002E0BC5"/>
    <w:rsid w:val="002E5133"/>
    <w:rsid w:val="002F4639"/>
    <w:rsid w:val="00304DF3"/>
    <w:rsid w:val="00323625"/>
    <w:rsid w:val="00350482"/>
    <w:rsid w:val="0035261D"/>
    <w:rsid w:val="00355966"/>
    <w:rsid w:val="003651FE"/>
    <w:rsid w:val="00375429"/>
    <w:rsid w:val="0037583E"/>
    <w:rsid w:val="00382573"/>
    <w:rsid w:val="0039709F"/>
    <w:rsid w:val="003A087D"/>
    <w:rsid w:val="003B2DB4"/>
    <w:rsid w:val="003B62E9"/>
    <w:rsid w:val="003B637D"/>
    <w:rsid w:val="003C270F"/>
    <w:rsid w:val="003E122C"/>
    <w:rsid w:val="003F365E"/>
    <w:rsid w:val="003F5800"/>
    <w:rsid w:val="003F69CD"/>
    <w:rsid w:val="004053C7"/>
    <w:rsid w:val="00416BB1"/>
    <w:rsid w:val="00420E7D"/>
    <w:rsid w:val="004228F0"/>
    <w:rsid w:val="004271B4"/>
    <w:rsid w:val="00427289"/>
    <w:rsid w:val="00432A66"/>
    <w:rsid w:val="0045359D"/>
    <w:rsid w:val="00454C20"/>
    <w:rsid w:val="00462A25"/>
    <w:rsid w:val="00462E2D"/>
    <w:rsid w:val="0048798C"/>
    <w:rsid w:val="00490CC5"/>
    <w:rsid w:val="00491273"/>
    <w:rsid w:val="00494465"/>
    <w:rsid w:val="004A56B2"/>
    <w:rsid w:val="004B3938"/>
    <w:rsid w:val="004B7155"/>
    <w:rsid w:val="004D6546"/>
    <w:rsid w:val="004D6B4D"/>
    <w:rsid w:val="004E510A"/>
    <w:rsid w:val="004F7E56"/>
    <w:rsid w:val="0051230A"/>
    <w:rsid w:val="00516B0F"/>
    <w:rsid w:val="005220D7"/>
    <w:rsid w:val="005253A6"/>
    <w:rsid w:val="00533177"/>
    <w:rsid w:val="0053397B"/>
    <w:rsid w:val="005345BD"/>
    <w:rsid w:val="00536144"/>
    <w:rsid w:val="00536CA3"/>
    <w:rsid w:val="00543B85"/>
    <w:rsid w:val="00555B79"/>
    <w:rsid w:val="00561187"/>
    <w:rsid w:val="00563005"/>
    <w:rsid w:val="00564AFD"/>
    <w:rsid w:val="00570C49"/>
    <w:rsid w:val="005B0DA6"/>
    <w:rsid w:val="005B2069"/>
    <w:rsid w:val="005B3BDD"/>
    <w:rsid w:val="005C6217"/>
    <w:rsid w:val="005D4373"/>
    <w:rsid w:val="005F4175"/>
    <w:rsid w:val="00623796"/>
    <w:rsid w:val="006414D7"/>
    <w:rsid w:val="0064567C"/>
    <w:rsid w:val="006476B5"/>
    <w:rsid w:val="006604BD"/>
    <w:rsid w:val="00660B0B"/>
    <w:rsid w:val="00664BA1"/>
    <w:rsid w:val="006666CD"/>
    <w:rsid w:val="00671C42"/>
    <w:rsid w:val="0068245F"/>
    <w:rsid w:val="00685E67"/>
    <w:rsid w:val="006968E6"/>
    <w:rsid w:val="006B217B"/>
    <w:rsid w:val="006B230B"/>
    <w:rsid w:val="006B28F6"/>
    <w:rsid w:val="006B5A27"/>
    <w:rsid w:val="006B6DAF"/>
    <w:rsid w:val="006C2573"/>
    <w:rsid w:val="006C2A9F"/>
    <w:rsid w:val="006D5A6B"/>
    <w:rsid w:val="006E3DF8"/>
    <w:rsid w:val="007333B5"/>
    <w:rsid w:val="00745FC7"/>
    <w:rsid w:val="007513B7"/>
    <w:rsid w:val="007740C2"/>
    <w:rsid w:val="00780DCB"/>
    <w:rsid w:val="007860D1"/>
    <w:rsid w:val="0079502C"/>
    <w:rsid w:val="00797FB5"/>
    <w:rsid w:val="007A2695"/>
    <w:rsid w:val="007A509A"/>
    <w:rsid w:val="007B57C4"/>
    <w:rsid w:val="007C2422"/>
    <w:rsid w:val="007D14FE"/>
    <w:rsid w:val="007E79E2"/>
    <w:rsid w:val="00807F8D"/>
    <w:rsid w:val="008361DD"/>
    <w:rsid w:val="0085660B"/>
    <w:rsid w:val="00857E72"/>
    <w:rsid w:val="00865588"/>
    <w:rsid w:val="00865E93"/>
    <w:rsid w:val="0087606F"/>
    <w:rsid w:val="008776B5"/>
    <w:rsid w:val="008A0BBA"/>
    <w:rsid w:val="008A3643"/>
    <w:rsid w:val="008B4803"/>
    <w:rsid w:val="008D16FA"/>
    <w:rsid w:val="008E6659"/>
    <w:rsid w:val="00943229"/>
    <w:rsid w:val="00944486"/>
    <w:rsid w:val="009454E2"/>
    <w:rsid w:val="00956701"/>
    <w:rsid w:val="0096040E"/>
    <w:rsid w:val="00961D2F"/>
    <w:rsid w:val="009653E8"/>
    <w:rsid w:val="009755B5"/>
    <w:rsid w:val="00975FBB"/>
    <w:rsid w:val="00981BCC"/>
    <w:rsid w:val="00990AFC"/>
    <w:rsid w:val="00992862"/>
    <w:rsid w:val="009A10EC"/>
    <w:rsid w:val="009B730F"/>
    <w:rsid w:val="009E253D"/>
    <w:rsid w:val="009F2924"/>
    <w:rsid w:val="009F792F"/>
    <w:rsid w:val="00A00905"/>
    <w:rsid w:val="00A140DE"/>
    <w:rsid w:val="00A17794"/>
    <w:rsid w:val="00A307D3"/>
    <w:rsid w:val="00A32021"/>
    <w:rsid w:val="00A361BA"/>
    <w:rsid w:val="00A4650C"/>
    <w:rsid w:val="00A50456"/>
    <w:rsid w:val="00A56AF2"/>
    <w:rsid w:val="00A577CF"/>
    <w:rsid w:val="00A72457"/>
    <w:rsid w:val="00A96866"/>
    <w:rsid w:val="00AA5BDD"/>
    <w:rsid w:val="00AB2E78"/>
    <w:rsid w:val="00AB371B"/>
    <w:rsid w:val="00AC46E8"/>
    <w:rsid w:val="00AD30C5"/>
    <w:rsid w:val="00B32DF8"/>
    <w:rsid w:val="00B37F8A"/>
    <w:rsid w:val="00B43BCC"/>
    <w:rsid w:val="00B43D9B"/>
    <w:rsid w:val="00B45285"/>
    <w:rsid w:val="00B46FDC"/>
    <w:rsid w:val="00B64943"/>
    <w:rsid w:val="00B72F49"/>
    <w:rsid w:val="00B847E2"/>
    <w:rsid w:val="00B86D4E"/>
    <w:rsid w:val="00B9275B"/>
    <w:rsid w:val="00BA3B11"/>
    <w:rsid w:val="00BA4A0D"/>
    <w:rsid w:val="00BC6C8F"/>
    <w:rsid w:val="00BC72F9"/>
    <w:rsid w:val="00BE2449"/>
    <w:rsid w:val="00BE6438"/>
    <w:rsid w:val="00C10AE6"/>
    <w:rsid w:val="00C50548"/>
    <w:rsid w:val="00C510C9"/>
    <w:rsid w:val="00C611FC"/>
    <w:rsid w:val="00C65C77"/>
    <w:rsid w:val="00C701F9"/>
    <w:rsid w:val="00C84242"/>
    <w:rsid w:val="00CA5E2C"/>
    <w:rsid w:val="00CA6627"/>
    <w:rsid w:val="00CB1E74"/>
    <w:rsid w:val="00CB2DF1"/>
    <w:rsid w:val="00CD001D"/>
    <w:rsid w:val="00CE6C24"/>
    <w:rsid w:val="00CE7F25"/>
    <w:rsid w:val="00D05214"/>
    <w:rsid w:val="00D07856"/>
    <w:rsid w:val="00D107F6"/>
    <w:rsid w:val="00D13465"/>
    <w:rsid w:val="00D30C67"/>
    <w:rsid w:val="00D50629"/>
    <w:rsid w:val="00D511C4"/>
    <w:rsid w:val="00D54D48"/>
    <w:rsid w:val="00D56D8E"/>
    <w:rsid w:val="00D6199A"/>
    <w:rsid w:val="00D65A12"/>
    <w:rsid w:val="00D80B67"/>
    <w:rsid w:val="00D92B32"/>
    <w:rsid w:val="00D96522"/>
    <w:rsid w:val="00DA2C22"/>
    <w:rsid w:val="00DB06D7"/>
    <w:rsid w:val="00DB314C"/>
    <w:rsid w:val="00DB4851"/>
    <w:rsid w:val="00DC7E22"/>
    <w:rsid w:val="00DD03CE"/>
    <w:rsid w:val="00DF45C4"/>
    <w:rsid w:val="00E00951"/>
    <w:rsid w:val="00E054D4"/>
    <w:rsid w:val="00E1461C"/>
    <w:rsid w:val="00E1660F"/>
    <w:rsid w:val="00E23A64"/>
    <w:rsid w:val="00E23A9B"/>
    <w:rsid w:val="00E25DCC"/>
    <w:rsid w:val="00E3244C"/>
    <w:rsid w:val="00E5338A"/>
    <w:rsid w:val="00E63D46"/>
    <w:rsid w:val="00E6452A"/>
    <w:rsid w:val="00E753C8"/>
    <w:rsid w:val="00EA30D6"/>
    <w:rsid w:val="00EA7E84"/>
    <w:rsid w:val="00EB594E"/>
    <w:rsid w:val="00EC0873"/>
    <w:rsid w:val="00EC18E0"/>
    <w:rsid w:val="00ED5B3F"/>
    <w:rsid w:val="00EF1C02"/>
    <w:rsid w:val="00EF4D5A"/>
    <w:rsid w:val="00F05211"/>
    <w:rsid w:val="00F2123C"/>
    <w:rsid w:val="00F223E3"/>
    <w:rsid w:val="00F2508E"/>
    <w:rsid w:val="00F35C60"/>
    <w:rsid w:val="00F40D47"/>
    <w:rsid w:val="00F42B66"/>
    <w:rsid w:val="00F55342"/>
    <w:rsid w:val="00F656A7"/>
    <w:rsid w:val="00F70517"/>
    <w:rsid w:val="00F72AEC"/>
    <w:rsid w:val="00F743AF"/>
    <w:rsid w:val="00F82524"/>
    <w:rsid w:val="00F843B8"/>
    <w:rsid w:val="00F86EDD"/>
    <w:rsid w:val="00F97153"/>
    <w:rsid w:val="00FA1B7C"/>
    <w:rsid w:val="00FC48AB"/>
    <w:rsid w:val="00FC72E3"/>
    <w:rsid w:val="00FC790E"/>
    <w:rsid w:val="00FE355A"/>
    <w:rsid w:val="00FF6D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45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57AD"/>
    <w:rPr>
      <w:sz w:val="16"/>
      <w:szCs w:val="16"/>
    </w:rPr>
  </w:style>
  <w:style w:type="paragraph" w:styleId="CommentText">
    <w:name w:val="annotation text"/>
    <w:basedOn w:val="Normal"/>
    <w:link w:val="CommentTextChar"/>
    <w:uiPriority w:val="99"/>
    <w:semiHidden/>
    <w:unhideWhenUsed/>
    <w:rsid w:val="000457AD"/>
    <w:pPr>
      <w:spacing w:line="240" w:lineRule="auto"/>
    </w:pPr>
    <w:rPr>
      <w:sz w:val="20"/>
      <w:szCs w:val="20"/>
    </w:rPr>
  </w:style>
  <w:style w:type="character" w:customStyle="1" w:styleId="CommentTextChar">
    <w:name w:val="Comment Text Char"/>
    <w:basedOn w:val="DefaultParagraphFont"/>
    <w:link w:val="CommentText"/>
    <w:uiPriority w:val="99"/>
    <w:semiHidden/>
    <w:rsid w:val="000457AD"/>
    <w:rPr>
      <w:sz w:val="20"/>
      <w:szCs w:val="20"/>
    </w:rPr>
  </w:style>
  <w:style w:type="paragraph" w:styleId="CommentSubject">
    <w:name w:val="annotation subject"/>
    <w:basedOn w:val="CommentText"/>
    <w:next w:val="CommentText"/>
    <w:link w:val="CommentSubjectChar"/>
    <w:uiPriority w:val="99"/>
    <w:semiHidden/>
    <w:unhideWhenUsed/>
    <w:rsid w:val="000457AD"/>
    <w:rPr>
      <w:b/>
      <w:bCs/>
    </w:rPr>
  </w:style>
  <w:style w:type="character" w:customStyle="1" w:styleId="CommentSubjectChar">
    <w:name w:val="Comment Subject Char"/>
    <w:basedOn w:val="CommentTextChar"/>
    <w:link w:val="CommentSubject"/>
    <w:uiPriority w:val="99"/>
    <w:semiHidden/>
    <w:rsid w:val="000457AD"/>
    <w:rPr>
      <w:b/>
      <w:bCs/>
      <w:sz w:val="20"/>
      <w:szCs w:val="20"/>
    </w:rPr>
  </w:style>
  <w:style w:type="paragraph" w:styleId="BalloonText">
    <w:name w:val="Balloon Text"/>
    <w:basedOn w:val="Normal"/>
    <w:link w:val="BalloonTextChar"/>
    <w:uiPriority w:val="99"/>
    <w:semiHidden/>
    <w:unhideWhenUsed/>
    <w:rsid w:val="0004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AD"/>
    <w:rPr>
      <w:rFonts w:ascii="Tahoma" w:hAnsi="Tahoma" w:cs="Tahoma"/>
      <w:sz w:val="16"/>
      <w:szCs w:val="16"/>
    </w:rPr>
  </w:style>
  <w:style w:type="paragraph" w:styleId="ListParagraph">
    <w:name w:val="List Paragraph"/>
    <w:basedOn w:val="Normal"/>
    <w:uiPriority w:val="34"/>
    <w:qFormat/>
    <w:rsid w:val="00245453"/>
    <w:pPr>
      <w:ind w:left="720"/>
      <w:contextualSpacing/>
    </w:pPr>
  </w:style>
  <w:style w:type="paragraph" w:styleId="Header">
    <w:name w:val="header"/>
    <w:basedOn w:val="Normal"/>
    <w:link w:val="HeaderChar"/>
    <w:uiPriority w:val="99"/>
    <w:unhideWhenUsed/>
    <w:rsid w:val="00CE7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25"/>
  </w:style>
  <w:style w:type="paragraph" w:styleId="Footer">
    <w:name w:val="footer"/>
    <w:basedOn w:val="Normal"/>
    <w:link w:val="FooterChar"/>
    <w:uiPriority w:val="99"/>
    <w:unhideWhenUsed/>
    <w:rsid w:val="00CE7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25"/>
  </w:style>
  <w:style w:type="character" w:styleId="PageNumber">
    <w:name w:val="page number"/>
    <w:basedOn w:val="DefaultParagraphFont"/>
    <w:uiPriority w:val="99"/>
    <w:semiHidden/>
    <w:unhideWhenUsed/>
    <w:rsid w:val="00C6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2549">
      <w:bodyDiv w:val="1"/>
      <w:marLeft w:val="0"/>
      <w:marRight w:val="0"/>
      <w:marTop w:val="0"/>
      <w:marBottom w:val="0"/>
      <w:divBdr>
        <w:top w:val="none" w:sz="0" w:space="0" w:color="auto"/>
        <w:left w:val="none" w:sz="0" w:space="0" w:color="auto"/>
        <w:bottom w:val="none" w:sz="0" w:space="0" w:color="auto"/>
        <w:right w:val="none" w:sz="0" w:space="0" w:color="auto"/>
      </w:divBdr>
    </w:div>
    <w:div w:id="12333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5</Pages>
  <Words>889</Words>
  <Characters>5069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SOLIDERE</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TofeiliF</dc:creator>
  <cp:lastModifiedBy>muriel kahwagi</cp:lastModifiedBy>
  <cp:revision>153</cp:revision>
  <cp:lastPrinted>2016-06-03T09:02:00Z</cp:lastPrinted>
  <dcterms:created xsi:type="dcterms:W3CDTF">2016-06-01T18:23:00Z</dcterms:created>
  <dcterms:modified xsi:type="dcterms:W3CDTF">2016-07-12T06:53:00Z</dcterms:modified>
</cp:coreProperties>
</file>